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18" w:rsidRPr="009C1130" w:rsidRDefault="00A02118" w:rsidP="009C1130">
      <w:pPr>
        <w:pStyle w:val="NoSpacing"/>
        <w:jc w:val="center"/>
        <w:rPr>
          <w:rFonts w:asciiTheme="minorHAnsi" w:hAnsiTheme="minorHAnsi"/>
        </w:rPr>
      </w:pPr>
      <w:r w:rsidRPr="009C1130">
        <w:rPr>
          <w:rFonts w:asciiTheme="minorHAnsi" w:hAnsiTheme="minorHAnsi"/>
        </w:rPr>
        <w:t>The Common Table for Church Vitality</w:t>
      </w:r>
    </w:p>
    <w:p w:rsidR="00A02118" w:rsidRPr="009C1130" w:rsidRDefault="00A02118" w:rsidP="009C1130">
      <w:pPr>
        <w:pStyle w:val="NoSpacing"/>
        <w:jc w:val="center"/>
        <w:rPr>
          <w:rFonts w:asciiTheme="minorHAnsi" w:hAnsiTheme="minorHAnsi"/>
        </w:rPr>
      </w:pPr>
      <w:r w:rsidRPr="009C1130">
        <w:rPr>
          <w:rFonts w:asciiTheme="minorHAnsi" w:hAnsiTheme="minorHAnsi"/>
        </w:rPr>
        <w:t>The Virginia Annual Conference</w:t>
      </w:r>
    </w:p>
    <w:p w:rsidR="00A02118" w:rsidRPr="009C1130" w:rsidRDefault="00A02118" w:rsidP="009C1130">
      <w:pPr>
        <w:pStyle w:val="NoSpacing"/>
        <w:jc w:val="center"/>
        <w:rPr>
          <w:rFonts w:asciiTheme="minorHAnsi" w:hAnsiTheme="minorHAnsi"/>
        </w:rPr>
      </w:pPr>
      <w:r w:rsidRPr="009C1130">
        <w:rPr>
          <w:rFonts w:asciiTheme="minorHAnsi" w:hAnsiTheme="minorHAnsi"/>
        </w:rPr>
        <w:t>November 9, 2017</w:t>
      </w:r>
    </w:p>
    <w:p w:rsidR="00633CDD" w:rsidRPr="00A02118" w:rsidRDefault="00633CDD" w:rsidP="00F52137">
      <w:pPr>
        <w:pStyle w:val="Commontableminutes"/>
      </w:pPr>
    </w:p>
    <w:p w:rsidR="00A02118" w:rsidRPr="009C1130" w:rsidRDefault="00A02118" w:rsidP="009C113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>The Common Table met on</w:t>
      </w:r>
      <w:r w:rsidR="00C11E70"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 November 9,</w:t>
      </w:r>
      <w:r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 2017 at the United Methodist Conference Center in </w:t>
      </w:r>
      <w:r w:rsidR="004C1CA4" w:rsidRPr="009C1130">
        <w:rPr>
          <w:rFonts w:ascii="Calibri" w:eastAsia="Calibri" w:hAnsi="Calibri" w:cs="Times New Roman"/>
          <w:color w:val="000000"/>
          <w:sz w:val="24"/>
          <w:szCs w:val="24"/>
        </w:rPr>
        <w:t>Glen Allen, Virginia in the Cabinet Room</w:t>
      </w:r>
      <w:r w:rsidRPr="009C1130">
        <w:rPr>
          <w:rFonts w:ascii="Calibri" w:eastAsia="Calibri" w:hAnsi="Calibri" w:cs="Times New Roman"/>
          <w:color w:val="000000"/>
          <w:sz w:val="24"/>
          <w:szCs w:val="24"/>
        </w:rPr>
        <w:t>.  Members present were:</w:t>
      </w:r>
    </w:p>
    <w:p w:rsidR="00A02118" w:rsidRPr="009C1130" w:rsidRDefault="00C11E70" w:rsidP="009C113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>R</w:t>
      </w:r>
      <w:r w:rsidR="00A02118" w:rsidRPr="009C1130">
        <w:rPr>
          <w:rFonts w:ascii="Calibri" w:eastAsia="Calibri" w:hAnsi="Calibri" w:cs="Times New Roman"/>
          <w:color w:val="000000"/>
          <w:sz w:val="24"/>
          <w:szCs w:val="24"/>
        </w:rPr>
        <w:t>ev. Marc Brown (Director of Connectional Ministries and Chair)</w:t>
      </w:r>
    </w:p>
    <w:p w:rsidR="00816108" w:rsidRPr="009C1130" w:rsidRDefault="00816108" w:rsidP="009C113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Mr. David </w:t>
      </w:r>
      <w:proofErr w:type="spellStart"/>
      <w:r w:rsidRPr="009C1130">
        <w:rPr>
          <w:rFonts w:ascii="Calibri" w:eastAsia="Calibri" w:hAnsi="Calibri" w:cs="Times New Roman"/>
          <w:color w:val="000000"/>
          <w:sz w:val="24"/>
          <w:szCs w:val="24"/>
        </w:rPr>
        <w:t>Dommisse</w:t>
      </w:r>
      <w:proofErr w:type="spellEnd"/>
      <w:r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 (Treasurer)</w:t>
      </w:r>
    </w:p>
    <w:p w:rsidR="00A02118" w:rsidRPr="009C1130" w:rsidRDefault="00A02118" w:rsidP="009C113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Rev. Kathleen </w:t>
      </w:r>
      <w:proofErr w:type="spellStart"/>
      <w:r w:rsidRPr="009C1130">
        <w:rPr>
          <w:rFonts w:ascii="Calibri" w:eastAsia="Calibri" w:hAnsi="Calibri" w:cs="Times New Roman"/>
          <w:color w:val="000000"/>
          <w:sz w:val="24"/>
          <w:szCs w:val="24"/>
        </w:rPr>
        <w:t>Overby</w:t>
      </w:r>
      <w:proofErr w:type="spellEnd"/>
      <w:r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 Webster (Cabinet Representative)</w:t>
      </w:r>
    </w:p>
    <w:p w:rsidR="00A02118" w:rsidRPr="009C1130" w:rsidRDefault="00A02118" w:rsidP="009C113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>Rev. Rob Lough (Board of Higher Education and Campus Ministries)</w:t>
      </w:r>
    </w:p>
    <w:p w:rsidR="00A02118" w:rsidRPr="009C1130" w:rsidRDefault="00A02118" w:rsidP="009C113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 xml:space="preserve">Rev. Gary Miller (Commission on Ethnic Minority Concerns and </w:t>
      </w:r>
    </w:p>
    <w:p w:rsidR="00A02118" w:rsidRPr="009C1130" w:rsidRDefault="00A02118" w:rsidP="009C1130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>Advocacy Representative)</w:t>
      </w:r>
    </w:p>
    <w:p w:rsidR="00A02118" w:rsidRPr="009C1130" w:rsidRDefault="00A02118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sz w:val="24"/>
          <w:szCs w:val="24"/>
        </w:rPr>
        <w:t>Ms. Iris Gunter Smith</w:t>
      </w:r>
      <w:r w:rsidRPr="009C1130">
        <w:rPr>
          <w:rFonts w:ascii="Calibri" w:hAnsi="Calibri"/>
          <w:sz w:val="24"/>
          <w:szCs w:val="24"/>
        </w:rPr>
        <w:t xml:space="preserve"> (2018)</w:t>
      </w:r>
    </w:p>
    <w:p w:rsidR="00A02118" w:rsidRPr="009C1130" w:rsidRDefault="00A02118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rFonts w:ascii="Calibri" w:hAnsi="Calibri"/>
          <w:sz w:val="24"/>
          <w:szCs w:val="24"/>
        </w:rPr>
        <w:t>Rev. Chris Bennett (2018)</w:t>
      </w:r>
    </w:p>
    <w:p w:rsidR="00A02118" w:rsidRPr="009C1130" w:rsidRDefault="00925A60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rFonts w:ascii="Calibri" w:hAnsi="Calibri"/>
          <w:sz w:val="24"/>
          <w:szCs w:val="24"/>
        </w:rPr>
        <w:t xml:space="preserve">Rev. Larry </w:t>
      </w:r>
      <w:proofErr w:type="spellStart"/>
      <w:r w:rsidRPr="009C1130">
        <w:rPr>
          <w:rFonts w:ascii="Calibri" w:hAnsi="Calibri"/>
          <w:sz w:val="24"/>
          <w:szCs w:val="24"/>
        </w:rPr>
        <w:t>Lenow</w:t>
      </w:r>
      <w:proofErr w:type="spellEnd"/>
      <w:r w:rsidRPr="009C1130">
        <w:rPr>
          <w:rFonts w:ascii="Calibri" w:hAnsi="Calibri"/>
          <w:sz w:val="24"/>
          <w:szCs w:val="24"/>
        </w:rPr>
        <w:t xml:space="preserve"> (2019</w:t>
      </w:r>
      <w:r w:rsidR="00A02118" w:rsidRPr="009C1130">
        <w:rPr>
          <w:rFonts w:ascii="Calibri" w:hAnsi="Calibri"/>
          <w:sz w:val="24"/>
          <w:szCs w:val="24"/>
        </w:rPr>
        <w:t>)</w:t>
      </w:r>
    </w:p>
    <w:p w:rsidR="00A02118" w:rsidRPr="009C1130" w:rsidRDefault="00E37772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rFonts w:ascii="Calibri" w:hAnsi="Calibri"/>
          <w:sz w:val="24"/>
          <w:szCs w:val="24"/>
        </w:rPr>
        <w:t>Rev. Rachel Chen</w:t>
      </w:r>
      <w:r w:rsidR="00A02118" w:rsidRPr="009C1130">
        <w:rPr>
          <w:rFonts w:ascii="Calibri" w:hAnsi="Calibri"/>
          <w:sz w:val="24"/>
          <w:szCs w:val="24"/>
        </w:rPr>
        <w:t xml:space="preserve"> (2019)</w:t>
      </w:r>
    </w:p>
    <w:p w:rsidR="00A02118" w:rsidRPr="009C1130" w:rsidRDefault="00A02118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rFonts w:ascii="Calibri" w:hAnsi="Calibri"/>
          <w:sz w:val="24"/>
          <w:szCs w:val="24"/>
        </w:rPr>
        <w:t>Rev. Jonathan Page (2020)</w:t>
      </w:r>
    </w:p>
    <w:p w:rsidR="00A02118" w:rsidRPr="009C1130" w:rsidRDefault="00A02118" w:rsidP="009C1130">
      <w:pPr>
        <w:spacing w:after="120"/>
        <w:rPr>
          <w:sz w:val="24"/>
          <w:szCs w:val="24"/>
        </w:rPr>
      </w:pPr>
      <w:r w:rsidRPr="009C1130">
        <w:rPr>
          <w:sz w:val="24"/>
          <w:szCs w:val="24"/>
        </w:rPr>
        <w:t xml:space="preserve">Ms. </w:t>
      </w:r>
      <w:proofErr w:type="spellStart"/>
      <w:r w:rsidRPr="009C1130">
        <w:rPr>
          <w:sz w:val="24"/>
          <w:szCs w:val="24"/>
        </w:rPr>
        <w:t>Unsil</w:t>
      </w:r>
      <w:proofErr w:type="spellEnd"/>
      <w:r w:rsidRPr="009C1130">
        <w:rPr>
          <w:sz w:val="24"/>
          <w:szCs w:val="24"/>
        </w:rPr>
        <w:t xml:space="preserve"> Choi (2020)</w:t>
      </w:r>
    </w:p>
    <w:p w:rsidR="00A02118" w:rsidRPr="009C1130" w:rsidRDefault="00A02118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rFonts w:ascii="Calibri" w:hAnsi="Calibri"/>
          <w:sz w:val="24"/>
          <w:szCs w:val="24"/>
        </w:rPr>
        <w:t xml:space="preserve">Dr. Carlos </w:t>
      </w:r>
      <w:proofErr w:type="spellStart"/>
      <w:r w:rsidRPr="009C1130">
        <w:rPr>
          <w:rFonts w:ascii="Calibri" w:hAnsi="Calibri"/>
          <w:sz w:val="24"/>
          <w:szCs w:val="24"/>
        </w:rPr>
        <w:t>Liceaga</w:t>
      </w:r>
      <w:proofErr w:type="spellEnd"/>
      <w:r w:rsidRPr="009C1130">
        <w:rPr>
          <w:rFonts w:ascii="Calibri" w:hAnsi="Calibri"/>
          <w:sz w:val="24"/>
          <w:szCs w:val="24"/>
        </w:rPr>
        <w:t xml:space="preserve"> (2021)</w:t>
      </w:r>
    </w:p>
    <w:p w:rsidR="00A02118" w:rsidRPr="009C1130" w:rsidRDefault="00A02118" w:rsidP="009C1130">
      <w:pPr>
        <w:spacing w:after="120"/>
        <w:rPr>
          <w:rFonts w:ascii="Calibri" w:hAnsi="Calibri"/>
          <w:sz w:val="24"/>
          <w:szCs w:val="24"/>
        </w:rPr>
      </w:pPr>
      <w:r w:rsidRPr="009C1130">
        <w:rPr>
          <w:rFonts w:ascii="Calibri" w:hAnsi="Calibri"/>
          <w:sz w:val="24"/>
          <w:szCs w:val="24"/>
        </w:rPr>
        <w:t>Rev. Harold White (2021)</w:t>
      </w:r>
    </w:p>
    <w:p w:rsidR="00A02118" w:rsidRPr="009C1130" w:rsidRDefault="00A02118" w:rsidP="009C1130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color w:val="000000"/>
          <w:sz w:val="24"/>
          <w:szCs w:val="24"/>
        </w:rPr>
      </w:pPr>
      <w:r w:rsidRPr="009C1130">
        <w:rPr>
          <w:rFonts w:ascii="Calibri" w:eastAsia="Calibri" w:hAnsi="Calibri" w:cs="Times New Roman"/>
          <w:color w:val="000000"/>
          <w:sz w:val="24"/>
          <w:szCs w:val="24"/>
        </w:rPr>
        <w:t>Rev. Susan Reaves (Annual Conference Secretary, without vote)</w:t>
      </w:r>
    </w:p>
    <w:p w:rsidR="00A02118" w:rsidRDefault="00A02118" w:rsidP="00F52137">
      <w:pPr>
        <w:pStyle w:val="Commontableminutes"/>
      </w:pPr>
      <w:r w:rsidRPr="00A02118">
        <w:t xml:space="preserve">Also present were </w:t>
      </w:r>
      <w:r w:rsidRPr="004C1CA4">
        <w:t>Rev. Tom Joyce (</w:t>
      </w:r>
      <w:r w:rsidRPr="00A02118">
        <w:t>Assistant to the Bishop) as the Bishop’s representative</w:t>
      </w:r>
      <w:r w:rsidR="00816108">
        <w:t xml:space="preserve">, </w:t>
      </w:r>
      <w:r w:rsidR="00F31E93">
        <w:t xml:space="preserve">MR. </w:t>
      </w:r>
      <w:r w:rsidR="00816108">
        <w:t xml:space="preserve">Paulo Lopes, Director of </w:t>
      </w:r>
      <w:proofErr w:type="spellStart"/>
      <w:r w:rsidR="00816108">
        <w:t>NextGen</w:t>
      </w:r>
      <w:proofErr w:type="spellEnd"/>
      <w:r w:rsidR="00816108">
        <w:t xml:space="preserve"> Ministries</w:t>
      </w:r>
      <w:r w:rsidRPr="00A02118">
        <w:t xml:space="preserve"> and Ms. Bev Myers, Executive Assistant in the </w:t>
      </w:r>
      <w:proofErr w:type="gramStart"/>
      <w:r w:rsidRPr="00A02118">
        <w:t>office</w:t>
      </w:r>
      <w:proofErr w:type="gramEnd"/>
      <w:r w:rsidRPr="00A02118">
        <w:t xml:space="preserve"> of the Director of Connectional Ministries. </w:t>
      </w:r>
    </w:p>
    <w:p w:rsidR="00633CDD" w:rsidRPr="00A02118" w:rsidRDefault="00633CDD" w:rsidP="00F52137">
      <w:pPr>
        <w:pStyle w:val="Commontableminutes"/>
      </w:pPr>
      <w:r w:rsidRPr="00633CDD">
        <w:t xml:space="preserve">Unable to attend were </w:t>
      </w:r>
      <w:r w:rsidR="004C1CA4" w:rsidRPr="004C1CA4">
        <w:t xml:space="preserve">Conference Lay Leader Warren Harper </w:t>
      </w:r>
      <w:r w:rsidR="004C1CA4">
        <w:t>and</w:t>
      </w:r>
      <w:r w:rsidR="004C1CA4" w:rsidRPr="004C1CA4">
        <w:t xml:space="preserve"> Bishop Sharma Lewis</w:t>
      </w:r>
      <w:r w:rsidR="004C1CA4">
        <w:t xml:space="preserve"> who was preaching at the meeting of the Council of Bishops.  </w:t>
      </w:r>
    </w:p>
    <w:p w:rsidR="00964132" w:rsidRDefault="00964132" w:rsidP="00F52137">
      <w:pPr>
        <w:pStyle w:val="Commontableminutes"/>
      </w:pPr>
      <w:r w:rsidRPr="00964132">
        <w:t>Chair of the Common Table Marc B</w:t>
      </w:r>
      <w:r w:rsidR="00816108">
        <w:t>rown opened the meeting at 10:03</w:t>
      </w:r>
      <w:r w:rsidRPr="00964132">
        <w:t xml:space="preserve"> with a word of welcome. </w:t>
      </w:r>
      <w:r w:rsidR="00816108">
        <w:t xml:space="preserve"> He read Matthew 25:1-</w:t>
      </w:r>
      <w:r w:rsidR="006C4D09" w:rsidRPr="006C4D09">
        <w:t>13</w:t>
      </w:r>
      <w:r w:rsidR="00816108">
        <w:t xml:space="preserve">, the parable of the ten bridesmaids.  He spoke about the coming of Christ as </w:t>
      </w:r>
      <w:r w:rsidR="004C1CA4">
        <w:t>a moment</w:t>
      </w:r>
      <w:r w:rsidR="00816108">
        <w:t xml:space="preserve"> of deciding</w:t>
      </w:r>
      <w:r w:rsidR="006C4D09">
        <w:t xml:space="preserve"> or of fear.  </w:t>
      </w:r>
      <w:r w:rsidR="004C1CA4">
        <w:t xml:space="preserve">He asked the group to consider, as we anticipate </w:t>
      </w:r>
      <w:r w:rsidR="004C1CA4">
        <w:lastRenderedPageBreak/>
        <w:t xml:space="preserve">what comes next </w:t>
      </w:r>
      <w:r w:rsidR="004C1CA4" w:rsidRPr="004C1CA4">
        <w:t>for United Methodists</w:t>
      </w:r>
      <w:r w:rsidR="004C1CA4">
        <w:t xml:space="preserve">, </w:t>
      </w:r>
      <w:r w:rsidR="004C1CA4" w:rsidRPr="004C1CA4">
        <w:t xml:space="preserve">is this a moment of deciding </w:t>
      </w:r>
      <w:r w:rsidR="00794152">
        <w:t xml:space="preserve">or </w:t>
      </w:r>
      <w:r w:rsidR="004C1CA4" w:rsidRPr="004C1CA4">
        <w:t>is this a moment of fear</w:t>
      </w:r>
      <w:r w:rsidR="004C1CA4">
        <w:t>?</w:t>
      </w:r>
      <w:r w:rsidR="004C1CA4" w:rsidRPr="004C1CA4">
        <w:t xml:space="preserve"> </w:t>
      </w:r>
    </w:p>
    <w:p w:rsidR="00F84320" w:rsidRDefault="006C4D09" w:rsidP="00F52137">
      <w:pPr>
        <w:pStyle w:val="Commontableminutes"/>
      </w:pPr>
      <w:r>
        <w:t>The minutes from the September 21, 20</w:t>
      </w:r>
      <w:r w:rsidR="007423F0">
        <w:t xml:space="preserve">17 were </w:t>
      </w:r>
      <w:r w:rsidR="00816108">
        <w:t xml:space="preserve">approved </w:t>
      </w:r>
      <w:r w:rsidR="007423F0">
        <w:t xml:space="preserve">with spelling corrections. </w:t>
      </w:r>
    </w:p>
    <w:p w:rsidR="00F84320" w:rsidRDefault="006C4D09" w:rsidP="00F52137">
      <w:pPr>
        <w:pStyle w:val="Commontableminutes"/>
      </w:pPr>
      <w:r w:rsidRPr="006C4D09">
        <w:t xml:space="preserve">Mr. </w:t>
      </w:r>
      <w:r w:rsidR="00F84320" w:rsidRPr="006C4D09">
        <w:t xml:space="preserve">David </w:t>
      </w:r>
      <w:proofErr w:type="spellStart"/>
      <w:r w:rsidR="00F84320" w:rsidRPr="006C4D09">
        <w:t>Dommisse</w:t>
      </w:r>
      <w:proofErr w:type="spellEnd"/>
      <w:r>
        <w:t xml:space="preserve">, treasurer, presented the </w:t>
      </w:r>
      <w:r w:rsidR="00FE2C91">
        <w:t>financial</w:t>
      </w:r>
      <w:r>
        <w:t xml:space="preserve"> report.  The year</w:t>
      </w:r>
      <w:r w:rsidR="007423F0">
        <w:t>-</w:t>
      </w:r>
      <w:r>
        <w:t>to</w:t>
      </w:r>
      <w:r w:rsidR="007423F0">
        <w:t>-</w:t>
      </w:r>
      <w:r>
        <w:t xml:space="preserve">date percentage of apportionments collected </w:t>
      </w:r>
      <w:r w:rsidR="007423F0">
        <w:t xml:space="preserve">through </w:t>
      </w:r>
      <w:r>
        <w:t>October compares very favorabl</w:t>
      </w:r>
      <w:r w:rsidR="007423F0">
        <w:t>y to previous</w:t>
      </w:r>
      <w:r>
        <w:t xml:space="preserve"> ye</w:t>
      </w:r>
      <w:r w:rsidR="004133ED">
        <w:t>ars.  The current year is up 1.4</w:t>
      </w:r>
      <w:r>
        <w:t xml:space="preserve">7% over 2016.  </w:t>
      </w:r>
      <w:r w:rsidR="00FE2C91">
        <w:t>Overall, the financial outlook is good.</w:t>
      </w:r>
      <w:r>
        <w:t xml:space="preserve"> </w:t>
      </w:r>
    </w:p>
    <w:p w:rsidR="00F84320" w:rsidRPr="00F52137" w:rsidRDefault="00FE2C91" w:rsidP="00F52137">
      <w:pPr>
        <w:pStyle w:val="Commontableminutes"/>
      </w:pPr>
      <w:r w:rsidRPr="00F52137">
        <w:t xml:space="preserve">Mr. Paulo Lopes, Director of </w:t>
      </w:r>
      <w:r w:rsidR="004F6189" w:rsidRPr="00F52137">
        <w:t xml:space="preserve">the Center for </w:t>
      </w:r>
      <w:r w:rsidR="00F84320" w:rsidRPr="00F52137">
        <w:t>Next Gen</w:t>
      </w:r>
      <w:r w:rsidR="004F6189" w:rsidRPr="00F52137">
        <w:t>eration</w:t>
      </w:r>
      <w:r w:rsidR="00F84320" w:rsidRPr="00F52137">
        <w:t xml:space="preserve"> </w:t>
      </w:r>
      <w:r w:rsidRPr="00F52137">
        <w:t>Ministries, presented an update on the launch of the Ministry with Young People’s team which is now the Next Gen</w:t>
      </w:r>
      <w:r w:rsidR="004F6189" w:rsidRPr="00F52137">
        <w:t>eration</w:t>
      </w:r>
      <w:r w:rsidRPr="00F52137">
        <w:t xml:space="preserve"> team.  There will be o</w:t>
      </w:r>
      <w:r w:rsidR="004F6189" w:rsidRPr="00F52137">
        <w:t>ther teams launching such as the Children’s</w:t>
      </w:r>
      <w:r w:rsidRPr="00F52137">
        <w:t xml:space="preserve"> Min</w:t>
      </w:r>
      <w:r w:rsidR="004F6189" w:rsidRPr="00F52137">
        <w:t>istry and Young Adult Ministry teams.  Next Gen Ministries will need financial support</w:t>
      </w:r>
      <w:r w:rsidRPr="00F52137">
        <w:t xml:space="preserve"> </w:t>
      </w:r>
      <w:r w:rsidR="004F6189" w:rsidRPr="00F52137">
        <w:t xml:space="preserve">to form these new </w:t>
      </w:r>
      <w:r w:rsidR="00541C27" w:rsidRPr="00F52137">
        <w:t>teams</w:t>
      </w:r>
      <w:r w:rsidR="005B7BC5" w:rsidRPr="00F52137">
        <w:t xml:space="preserve">.  </w:t>
      </w:r>
      <w:r w:rsidR="00541C27" w:rsidRPr="00F52137">
        <w:t xml:space="preserve"> </w:t>
      </w:r>
      <w:r w:rsidR="005B7BC5" w:rsidRPr="00F52137">
        <w:t xml:space="preserve">Mr. Lopes asked the </w:t>
      </w:r>
      <w:r w:rsidR="00F360E1" w:rsidRPr="00F52137">
        <w:t xml:space="preserve">Common Table </w:t>
      </w:r>
      <w:r w:rsidR="005B7BC5" w:rsidRPr="00F52137">
        <w:t xml:space="preserve">for a </w:t>
      </w:r>
      <w:r w:rsidR="00F360E1" w:rsidRPr="00F52137">
        <w:t xml:space="preserve">budget line </w:t>
      </w:r>
      <w:r w:rsidR="005B7BC5" w:rsidRPr="00F52137">
        <w:t xml:space="preserve">item </w:t>
      </w:r>
      <w:r w:rsidR="00F360E1" w:rsidRPr="00F52137">
        <w:t xml:space="preserve">for Next Gen </w:t>
      </w:r>
      <w:r w:rsidR="005B7BC5" w:rsidRPr="00F52137">
        <w:t>Ministries as the team</w:t>
      </w:r>
      <w:r w:rsidR="00794152">
        <w:t xml:space="preserve"> building</w:t>
      </w:r>
      <w:r w:rsidR="005B7BC5" w:rsidRPr="00F52137">
        <w:t xml:space="preserve"> go</w:t>
      </w:r>
      <w:r w:rsidR="00794152">
        <w:t>es</w:t>
      </w:r>
      <w:r w:rsidR="005B7BC5" w:rsidRPr="00F52137">
        <w:t xml:space="preserve"> forward.  </w:t>
      </w:r>
      <w:r w:rsidR="00092F4A" w:rsidRPr="00F52137">
        <w:t xml:space="preserve">Mr. </w:t>
      </w:r>
      <w:proofErr w:type="spellStart"/>
      <w:r w:rsidR="00092F4A" w:rsidRPr="00F52137">
        <w:t>Dommisse</w:t>
      </w:r>
      <w:proofErr w:type="spellEnd"/>
      <w:r w:rsidR="00092F4A" w:rsidRPr="00F52137">
        <w:t xml:space="preserve"> suggested adding it to Supporting Schedule, Line 3 under Apportionment 401.  He pointed out that putting together the teams </w:t>
      </w:r>
      <w:r w:rsidR="005B7BC5" w:rsidRPr="00F52137">
        <w:t xml:space="preserve">replaces the cost of </w:t>
      </w:r>
      <w:r w:rsidR="00092F4A" w:rsidRPr="00F52137">
        <w:t>hiring ano</w:t>
      </w:r>
      <w:r w:rsidR="005B7BC5" w:rsidRPr="00F52137">
        <w:t>ther staff person</w:t>
      </w:r>
      <w:r w:rsidR="00092F4A" w:rsidRPr="00F52137">
        <w:t>.  The cost would support having teams meet as they provide leadership</w:t>
      </w:r>
      <w:r w:rsidR="005B7BC5" w:rsidRPr="00F52137">
        <w:t xml:space="preserve"> for the work done by the Center for Next Generation Ministries</w:t>
      </w:r>
      <w:r w:rsidR="00092F4A" w:rsidRPr="00F52137">
        <w:t xml:space="preserve">.  </w:t>
      </w:r>
      <w:r w:rsidR="005B7BC5" w:rsidRPr="00F52137">
        <w:t xml:space="preserve">Mr. Lopes also noted that the </w:t>
      </w:r>
      <w:r w:rsidR="00F360E1" w:rsidRPr="00F52137">
        <w:t xml:space="preserve">Campus Ministry Institute has just launched an 18 month program for developing leadership within Campus Ministry.  </w:t>
      </w:r>
    </w:p>
    <w:p w:rsidR="00AD0B37" w:rsidRDefault="00092F4A" w:rsidP="00F52137">
      <w:pPr>
        <w:pStyle w:val="Commontableminutes"/>
      </w:pPr>
      <w:r>
        <w:t xml:space="preserve">Rev. Brown reported on his contact with </w:t>
      </w:r>
      <w:r w:rsidR="00B111CF">
        <w:t xml:space="preserve">the </w:t>
      </w:r>
      <w:r>
        <w:t>President of U</w:t>
      </w:r>
      <w:r w:rsidR="00B111CF">
        <w:t xml:space="preserve">nited </w:t>
      </w:r>
      <w:r>
        <w:t>M</w:t>
      </w:r>
      <w:r w:rsidR="00B111CF">
        <w:t xml:space="preserve">ethodist </w:t>
      </w:r>
      <w:r>
        <w:t>W</w:t>
      </w:r>
      <w:r w:rsidR="00B111CF">
        <w:t>omen</w:t>
      </w:r>
      <w:r w:rsidR="00794152">
        <w:t>,</w:t>
      </w:r>
      <w:r>
        <w:t xml:space="preserve"> Mary Jane </w:t>
      </w:r>
      <w:proofErr w:type="spellStart"/>
      <w:r w:rsidR="00B111CF" w:rsidRPr="008D79A1">
        <w:t>Ra</w:t>
      </w:r>
      <w:r w:rsidRPr="008D79A1">
        <w:t>wley</w:t>
      </w:r>
      <w:proofErr w:type="spellEnd"/>
      <w:r w:rsidR="00794152">
        <w:t>,</w:t>
      </w:r>
      <w:r>
        <w:t xml:space="preserve"> </w:t>
      </w:r>
      <w:r w:rsidR="008D79A1">
        <w:t xml:space="preserve">regarding </w:t>
      </w:r>
      <w:r w:rsidR="00F84320">
        <w:t>Celebration Women</w:t>
      </w:r>
      <w:r>
        <w:t>’s</w:t>
      </w:r>
      <w:r w:rsidR="00F84320">
        <w:t xml:space="preserve"> request to be a recognized ministry of the Virginia</w:t>
      </w:r>
      <w:r w:rsidR="008D79A1">
        <w:t xml:space="preserve"> Annual</w:t>
      </w:r>
      <w:r w:rsidR="00F84320">
        <w:t xml:space="preserve"> Conference</w:t>
      </w:r>
      <w:r w:rsidR="008D79A1">
        <w:t xml:space="preserve">.  Ms. </w:t>
      </w:r>
      <w:proofErr w:type="spellStart"/>
      <w:r w:rsidR="008D79A1">
        <w:t>Rawley</w:t>
      </w:r>
      <w:proofErr w:type="spellEnd"/>
      <w:r w:rsidR="008D79A1">
        <w:t xml:space="preserve"> </w:t>
      </w:r>
      <w:r w:rsidR="00794152">
        <w:t xml:space="preserve">disagreed with Celebration Women’s </w:t>
      </w:r>
      <w:r w:rsidR="008D79A1">
        <w:t xml:space="preserve">characterization of </w:t>
      </w:r>
      <w:r>
        <w:t>U</w:t>
      </w:r>
      <w:r w:rsidR="008D79A1">
        <w:t xml:space="preserve">nited </w:t>
      </w:r>
      <w:r>
        <w:t>M</w:t>
      </w:r>
      <w:r w:rsidR="008D79A1">
        <w:t xml:space="preserve">ethodist </w:t>
      </w:r>
      <w:r>
        <w:t>W</w:t>
      </w:r>
      <w:r w:rsidR="008D79A1">
        <w:t>omen</w:t>
      </w:r>
      <w:r>
        <w:t xml:space="preserve"> as </w:t>
      </w:r>
      <w:r w:rsidR="00794152">
        <w:t>lacking an emphasis on spiritual</w:t>
      </w:r>
      <w:r w:rsidR="007806F3">
        <w:t xml:space="preserve"> formation</w:t>
      </w:r>
      <w:r w:rsidR="00794152">
        <w:t xml:space="preserve">. </w:t>
      </w:r>
      <w:r w:rsidR="007806F3">
        <w:t xml:space="preserve"> </w:t>
      </w:r>
      <w:r w:rsidR="008D79A1">
        <w:t>She said that the United Methodist Women do</w:t>
      </w:r>
      <w:r w:rsidR="007806F3">
        <w:t xml:space="preserve"> not wish to share table space with Celebration Women or “blur the lines” </w:t>
      </w:r>
      <w:r w:rsidR="00A908DA">
        <w:t>between these two separate groups</w:t>
      </w:r>
      <w:r w:rsidR="00794152">
        <w:t xml:space="preserve">.  </w:t>
      </w:r>
      <w:r w:rsidR="00A908DA">
        <w:t xml:space="preserve">Rev. Brown will contact </w:t>
      </w:r>
      <w:r w:rsidR="00A908DA" w:rsidRPr="00FB0E76">
        <w:t xml:space="preserve">Ms. Julie Cheatham and </w:t>
      </w:r>
      <w:r w:rsidR="00A908DA">
        <w:t xml:space="preserve">Ms. </w:t>
      </w:r>
      <w:r w:rsidR="00A908DA" w:rsidRPr="00FB0E76">
        <w:t>Judy Mann with Celebration Women</w:t>
      </w:r>
      <w:r w:rsidR="00A908DA">
        <w:t xml:space="preserve"> and inform them they</w:t>
      </w:r>
      <w:r w:rsidR="00AD0B37">
        <w:t xml:space="preserve"> will not be a recognized ministry of the </w:t>
      </w:r>
      <w:r w:rsidR="00A908DA">
        <w:t xml:space="preserve">Virginia Annual Conference.  </w:t>
      </w:r>
    </w:p>
    <w:p w:rsidR="00F84320" w:rsidRDefault="0056330E" w:rsidP="00F52137">
      <w:pPr>
        <w:pStyle w:val="Commontableminutes"/>
      </w:pPr>
      <w:r>
        <w:t>There was discussio</w:t>
      </w:r>
      <w:r w:rsidR="009C1130">
        <w:t xml:space="preserve">n about how to engage more men and women </w:t>
      </w:r>
      <w:r>
        <w:t>in ministry</w:t>
      </w:r>
      <w:r w:rsidR="009C1130">
        <w:t xml:space="preserve"> by </w:t>
      </w:r>
      <w:r>
        <w:t>help</w:t>
      </w:r>
      <w:r w:rsidR="009C1130">
        <w:t xml:space="preserve">ing the United Methodist Women and the United Methodist Men </w:t>
      </w:r>
      <w:r>
        <w:t xml:space="preserve">reach out to more people and </w:t>
      </w:r>
      <w:r>
        <w:lastRenderedPageBreak/>
        <w:t xml:space="preserve">younger people.  </w:t>
      </w:r>
      <w:r w:rsidR="00AD0B37">
        <w:t xml:space="preserve">Rev. Brown will speak to </w:t>
      </w:r>
      <w:r w:rsidR="009C1130">
        <w:t>the C</w:t>
      </w:r>
      <w:r w:rsidR="00AD0B37">
        <w:t xml:space="preserve">hair of the Board of Laity and the </w:t>
      </w:r>
      <w:r w:rsidR="009C1130">
        <w:t>C</w:t>
      </w:r>
      <w:r w:rsidR="00AD0B37">
        <w:t>hair of the Board of Discipleship about the conversation</w:t>
      </w:r>
      <w:r w:rsidR="009C1130">
        <w:t xml:space="preserve"> that was begun at the Common Table and </w:t>
      </w:r>
      <w:r w:rsidR="00AD0B37">
        <w:t xml:space="preserve">invite them to take part in it.  </w:t>
      </w:r>
      <w:r w:rsidR="00F84320">
        <w:tab/>
      </w:r>
      <w:r w:rsidR="00F84320">
        <w:tab/>
      </w:r>
    </w:p>
    <w:p w:rsidR="00F84320" w:rsidRDefault="00794152" w:rsidP="00F52137">
      <w:pPr>
        <w:pStyle w:val="Commontableminutes"/>
      </w:pPr>
      <w:r>
        <w:t xml:space="preserve">Rev. </w:t>
      </w:r>
      <w:r w:rsidR="00AD0B37">
        <w:t xml:space="preserve">Brown reported </w:t>
      </w:r>
      <w:r w:rsidR="009C1130">
        <w:t xml:space="preserve">that the </w:t>
      </w:r>
      <w:r w:rsidR="00AD0B37">
        <w:t xml:space="preserve">Goodson Academy for Preaching </w:t>
      </w:r>
      <w:r w:rsidR="009C1130">
        <w:t xml:space="preserve">held their </w:t>
      </w:r>
      <w:r w:rsidR="00AD0B37">
        <w:t>Oct</w:t>
      </w:r>
      <w:r>
        <w:t xml:space="preserve">ober </w:t>
      </w:r>
      <w:r w:rsidR="00AD0B37">
        <w:t>30</w:t>
      </w:r>
      <w:r>
        <w:t>, 2017</w:t>
      </w:r>
      <w:r w:rsidR="00AD0B37">
        <w:t xml:space="preserve"> event </w:t>
      </w:r>
      <w:r w:rsidR="009C1130">
        <w:t xml:space="preserve">and </w:t>
      </w:r>
      <w:r w:rsidR="00AD0B37">
        <w:t>had over 100 people attend</w:t>
      </w:r>
      <w:r w:rsidR="009C1130">
        <w:t xml:space="preserve">.  </w:t>
      </w:r>
      <w:r w:rsidR="00AD0B37">
        <w:t xml:space="preserve"> </w:t>
      </w:r>
      <w:r w:rsidR="009C1130">
        <w:t xml:space="preserve">Oversight for the Goodson Academy will come from </w:t>
      </w:r>
      <w:r w:rsidR="00AD0B37">
        <w:t>the Board of Discipleship.</w:t>
      </w:r>
      <w:r w:rsidR="00F84320">
        <w:tab/>
      </w:r>
      <w:r w:rsidR="00F84320">
        <w:tab/>
      </w:r>
    </w:p>
    <w:p w:rsidR="003A0B6F" w:rsidRDefault="00AD0B37" w:rsidP="00F52137">
      <w:pPr>
        <w:pStyle w:val="Commontableminutes"/>
      </w:pPr>
      <w:r>
        <w:t xml:space="preserve">Rev. </w:t>
      </w:r>
      <w:r w:rsidR="00F84320">
        <w:t xml:space="preserve">Larry </w:t>
      </w:r>
      <w:proofErr w:type="spellStart"/>
      <w:r w:rsidR="00F84320">
        <w:t>Lenow</w:t>
      </w:r>
      <w:proofErr w:type="spellEnd"/>
      <w:r>
        <w:t xml:space="preserve"> presented the report of the Personnel Committee</w:t>
      </w:r>
      <w:r w:rsidR="009C1130">
        <w:t xml:space="preserve"> as </w:t>
      </w:r>
      <w:r w:rsidR="00AF1E6C">
        <w:t xml:space="preserve">the </w:t>
      </w:r>
      <w:r w:rsidR="009C1130">
        <w:t>Chair of the Committee</w:t>
      </w:r>
      <w:r w:rsidR="00AF1E6C">
        <w:t>,</w:t>
      </w:r>
      <w:r w:rsidR="009C1130">
        <w:t xml:space="preserve"> Ms. Shirley </w:t>
      </w:r>
      <w:proofErr w:type="spellStart"/>
      <w:r w:rsidR="009C1130">
        <w:t>Cauffman</w:t>
      </w:r>
      <w:proofErr w:type="spellEnd"/>
      <w:r w:rsidR="00AF1E6C">
        <w:t>,</w:t>
      </w:r>
      <w:r w:rsidR="009C1130">
        <w:t xml:space="preserve"> was out of the country</w:t>
      </w:r>
      <w:r>
        <w:t xml:space="preserve">.  Ballots were passed out so the </w:t>
      </w:r>
      <w:r w:rsidR="00804683">
        <w:t xml:space="preserve">members of the </w:t>
      </w:r>
      <w:r>
        <w:t>Common Table could vote</w:t>
      </w:r>
      <w:r w:rsidR="00804683">
        <w:t xml:space="preserve"> on the directors that report to</w:t>
      </w:r>
      <w:r>
        <w:t xml:space="preserve"> the Common Table.  </w:t>
      </w:r>
      <w:r w:rsidR="00131193">
        <w:t xml:space="preserve">The following </w:t>
      </w:r>
      <w:r w:rsidR="00804683">
        <w:t>directors</w:t>
      </w:r>
      <w:r w:rsidR="00131193" w:rsidRPr="00131193">
        <w:t xml:space="preserve"> </w:t>
      </w:r>
      <w:r w:rsidR="00131193">
        <w:t>were affirmed unanimously</w:t>
      </w:r>
      <w:r w:rsidR="00804683">
        <w:t xml:space="preserve">: Mr. Paulo Lopes, Rev. Mark </w:t>
      </w:r>
      <w:proofErr w:type="spellStart"/>
      <w:r w:rsidR="00804683">
        <w:t>Ogren</w:t>
      </w:r>
      <w:proofErr w:type="spellEnd"/>
      <w:r w:rsidR="00804683">
        <w:t>, Ms. Madeline Pillow</w:t>
      </w:r>
      <w:r w:rsidR="00131193">
        <w:t>,</w:t>
      </w:r>
      <w:r w:rsidR="00804683">
        <w:t xml:space="preserve"> and Rev. Glenn Rowley</w:t>
      </w:r>
      <w:r w:rsidR="00131193">
        <w:t>.</w:t>
      </w:r>
      <w:r w:rsidR="00804683">
        <w:t xml:space="preserve"> </w:t>
      </w:r>
    </w:p>
    <w:p w:rsidR="00F84320" w:rsidRDefault="00804683" w:rsidP="00F52137">
      <w:pPr>
        <w:pStyle w:val="Commontableminutes"/>
      </w:pPr>
      <w:r>
        <w:t xml:space="preserve">Rev. </w:t>
      </w:r>
      <w:proofErr w:type="spellStart"/>
      <w:r>
        <w:t>Lenow</w:t>
      </w:r>
      <w:proofErr w:type="spellEnd"/>
      <w:r>
        <w:t xml:space="preserve"> a</w:t>
      </w:r>
      <w:r w:rsidR="00AD0B37">
        <w:t xml:space="preserve">lso noted that Ms. Cheryl </w:t>
      </w:r>
      <w:proofErr w:type="spellStart"/>
      <w:r w:rsidR="00131193">
        <w:t>Edley-</w:t>
      </w:r>
      <w:r w:rsidR="00AD0B37">
        <w:t>Wo</w:t>
      </w:r>
      <w:r w:rsidR="00131193">
        <w:t>rford</w:t>
      </w:r>
      <w:proofErr w:type="spellEnd"/>
      <w:r w:rsidR="00122A8F">
        <w:t xml:space="preserve"> is no longer </w:t>
      </w:r>
      <w:r w:rsidR="00273434">
        <w:t xml:space="preserve">employed by </w:t>
      </w:r>
      <w:r w:rsidR="00131193">
        <w:t xml:space="preserve">the </w:t>
      </w:r>
      <w:r w:rsidR="00273434">
        <w:t xml:space="preserve">Virginia </w:t>
      </w:r>
      <w:r w:rsidR="00131193">
        <w:t>Annual Conference</w:t>
      </w:r>
      <w:r w:rsidR="00273434">
        <w:t>.  Currently, the</w:t>
      </w:r>
      <w:r w:rsidR="00122A8F">
        <w:t xml:space="preserve"> directors are dividing up the duties </w:t>
      </w:r>
      <w:r w:rsidR="00131193">
        <w:t xml:space="preserve">of the </w:t>
      </w:r>
      <w:r w:rsidR="00131193" w:rsidRPr="00122A8F">
        <w:t>Director of Inclusivity and Lay Leadership</w:t>
      </w:r>
      <w:r w:rsidR="00131193">
        <w:t xml:space="preserve">.  This will serve as an interim situation </w:t>
      </w:r>
      <w:r w:rsidR="00273434">
        <w:t xml:space="preserve">as </w:t>
      </w:r>
      <w:r w:rsidR="00131193">
        <w:t>the job description of</w:t>
      </w:r>
      <w:r w:rsidR="00122A8F">
        <w:t xml:space="preserve"> the Director of Inclusivity and Lay Leadership may </w:t>
      </w:r>
      <w:r w:rsidR="00273434">
        <w:t xml:space="preserve">be </w:t>
      </w:r>
      <w:r w:rsidR="00122A8F">
        <w:t>change</w:t>
      </w:r>
      <w:r w:rsidR="00273434">
        <w:t>d.</w:t>
      </w:r>
      <w:r w:rsidR="00131193">
        <w:t xml:space="preserve"> </w:t>
      </w:r>
    </w:p>
    <w:p w:rsidR="00012195" w:rsidRDefault="00012195" w:rsidP="00F52137">
      <w:pPr>
        <w:pStyle w:val="Commontableminutes"/>
      </w:pPr>
      <w:r>
        <w:t xml:space="preserve">A </w:t>
      </w:r>
      <w:r w:rsidR="008D7DFF">
        <w:t xml:space="preserve">motion </w:t>
      </w:r>
      <w:r>
        <w:t xml:space="preserve">was made to </w:t>
      </w:r>
      <w:r w:rsidR="008D7DFF">
        <w:t>recommend to the Exe</w:t>
      </w:r>
      <w:r w:rsidR="00131193">
        <w:t>cutive Committee of the Common Table and t</w:t>
      </w:r>
      <w:r w:rsidR="008D7DFF">
        <w:t xml:space="preserve">he </w:t>
      </w:r>
      <w:r w:rsidR="00131193">
        <w:t>Chair</w:t>
      </w:r>
      <w:r w:rsidR="008D7DFF">
        <w:t xml:space="preserve"> of the </w:t>
      </w:r>
      <w:r w:rsidR="00131193">
        <w:t>Personnel Committee t</w:t>
      </w:r>
      <w:r w:rsidR="008D7DFF">
        <w:t xml:space="preserve">hat </w:t>
      </w:r>
      <w:r w:rsidR="00131193">
        <w:t xml:space="preserve">the unused portion of Ms. </w:t>
      </w:r>
      <w:proofErr w:type="spellStart"/>
      <w:r w:rsidR="00131193" w:rsidRPr="00131193">
        <w:t>Edley-Worford</w:t>
      </w:r>
      <w:r w:rsidR="00131193">
        <w:t>’s</w:t>
      </w:r>
      <w:proofErr w:type="spellEnd"/>
      <w:r w:rsidR="00131193" w:rsidRPr="00131193">
        <w:t xml:space="preserve"> </w:t>
      </w:r>
      <w:r>
        <w:t xml:space="preserve">salary </w:t>
      </w:r>
      <w:r w:rsidR="008D7DFF">
        <w:t xml:space="preserve">be used </w:t>
      </w:r>
      <w:r>
        <w:t>as a bonus for th</w:t>
      </w:r>
      <w:r w:rsidR="008D7DFF">
        <w:t xml:space="preserve">e directors and </w:t>
      </w:r>
      <w:r w:rsidR="003A0B6F">
        <w:t>administrative staff</w:t>
      </w:r>
      <w:r w:rsidR="008D7DFF">
        <w:t>.</w:t>
      </w:r>
      <w:r w:rsidR="00131193">
        <w:t xml:space="preserve"> </w:t>
      </w:r>
      <w:r w:rsidR="008D7DFF">
        <w:t xml:space="preserve"> The motion passed.  </w:t>
      </w:r>
    </w:p>
    <w:p w:rsidR="00F84320" w:rsidRDefault="009E112C" w:rsidP="00F52137">
      <w:pPr>
        <w:pStyle w:val="Commontableminutes"/>
      </w:pPr>
      <w:r>
        <w:t xml:space="preserve">Chair of Program </w:t>
      </w:r>
      <w:r w:rsidR="0085207D">
        <w:t>Ministries</w:t>
      </w:r>
      <w:r>
        <w:t xml:space="preserve">, </w:t>
      </w:r>
      <w:r w:rsidR="008D7DFF">
        <w:t xml:space="preserve">Dr. </w:t>
      </w:r>
      <w:r w:rsidR="00F84320">
        <w:t xml:space="preserve">Carlos </w:t>
      </w:r>
      <w:proofErr w:type="spellStart"/>
      <w:r w:rsidR="00F84320">
        <w:t>Liceaga</w:t>
      </w:r>
      <w:proofErr w:type="spellEnd"/>
      <w:r w:rsidR="00F13386">
        <w:t>, shared</w:t>
      </w:r>
      <w:r w:rsidR="003F7157">
        <w:t xml:space="preserve"> the following p</w:t>
      </w:r>
      <w:r>
        <w:t xml:space="preserve">rogram </w:t>
      </w:r>
      <w:r w:rsidR="003F7157">
        <w:t>ministry r</w:t>
      </w:r>
      <w:r>
        <w:t>equests</w:t>
      </w:r>
      <w:r w:rsidR="003F7157">
        <w:t>:</w:t>
      </w:r>
      <w:r>
        <w:t xml:space="preserve"> </w:t>
      </w:r>
      <w:r w:rsidR="008D7DFF">
        <w:t>the Asian Caucus</w:t>
      </w:r>
      <w:r w:rsidR="00F13386">
        <w:t xml:space="preserve"> requested </w:t>
      </w:r>
      <w:r w:rsidR="008D7DFF">
        <w:t>$2,000</w:t>
      </w:r>
      <w:r w:rsidR="00273434">
        <w:t>; Latino</w:t>
      </w:r>
      <w:r w:rsidR="008D7DFF">
        <w:t xml:space="preserve"> </w:t>
      </w:r>
      <w:r w:rsidR="003F7157">
        <w:t>M</w:t>
      </w:r>
      <w:r w:rsidR="008D7DFF">
        <w:t>inistries</w:t>
      </w:r>
      <w:r w:rsidR="003F7157">
        <w:t>,</w:t>
      </w:r>
      <w:r w:rsidR="008D7DFF">
        <w:t xml:space="preserve"> $3,000</w:t>
      </w:r>
      <w:r w:rsidR="003F7157">
        <w:t>;</w:t>
      </w:r>
      <w:r w:rsidR="008D7DFF">
        <w:t xml:space="preserve"> </w:t>
      </w:r>
      <w:r w:rsidR="003F7157">
        <w:t xml:space="preserve">the </w:t>
      </w:r>
      <w:r w:rsidR="008D7DFF">
        <w:t xml:space="preserve">Conference Legislative Network, </w:t>
      </w:r>
      <w:r w:rsidR="003F7157">
        <w:t>$</w:t>
      </w:r>
      <w:r w:rsidR="008D7DFF">
        <w:t xml:space="preserve">2,000 per year for </w:t>
      </w:r>
      <w:r w:rsidR="003F7157">
        <w:t>the next four years;</w:t>
      </w:r>
      <w:r w:rsidR="008D7DFF">
        <w:t xml:space="preserve"> </w:t>
      </w:r>
      <w:r w:rsidR="0085207D">
        <w:t xml:space="preserve">and the </w:t>
      </w:r>
      <w:r w:rsidR="008D7DFF">
        <w:t>Clergy Women’s Retreat</w:t>
      </w:r>
      <w:r w:rsidR="003F7157">
        <w:t>,</w:t>
      </w:r>
      <w:r w:rsidR="008D7DFF">
        <w:t xml:space="preserve"> $10,000.   </w:t>
      </w:r>
      <w:r w:rsidR="003F7157">
        <w:t>Of this amount $6,250 is being requested for use in 2017.  It was f</w:t>
      </w:r>
      <w:r w:rsidR="00E25CC2">
        <w:t xml:space="preserve">elt that line item </w:t>
      </w:r>
      <w:proofErr w:type="gramStart"/>
      <w:r w:rsidR="00E25CC2">
        <w:t>3090</w:t>
      </w:r>
      <w:r w:rsidR="0085207D">
        <w:t>,</w:t>
      </w:r>
      <w:proofErr w:type="gramEnd"/>
      <w:r w:rsidR="00E25CC2">
        <w:t xml:space="preserve"> contingency funds should </w:t>
      </w:r>
      <w:r w:rsidR="00F13386">
        <w:t>be able to cover the cost of</w:t>
      </w:r>
      <w:r w:rsidR="00E25CC2">
        <w:t xml:space="preserve"> </w:t>
      </w:r>
      <w:r w:rsidR="00F13386">
        <w:t xml:space="preserve">these requests until the apportionments for November and December 2017 are received.  </w:t>
      </w:r>
      <w:r w:rsidR="00B73AEB">
        <w:t xml:space="preserve"> It was proposed that only $2,500 be granted for </w:t>
      </w:r>
      <w:r w:rsidR="00F13386">
        <w:t xml:space="preserve">the </w:t>
      </w:r>
      <w:r w:rsidR="00B73AEB">
        <w:t>Clergy Women’s Retreat</w:t>
      </w:r>
      <w:r w:rsidR="00DE14F6">
        <w:t>.  This would give the</w:t>
      </w:r>
      <w:r w:rsidR="00F13386">
        <w:t xml:space="preserve"> planners </w:t>
      </w:r>
      <w:r w:rsidR="00DE14F6">
        <w:t>more time to give a fuller break down of the costs</w:t>
      </w:r>
      <w:r w:rsidR="0085207D">
        <w:t xml:space="preserve">.  This should </w:t>
      </w:r>
      <w:r w:rsidR="00DE14F6">
        <w:t>includ</w:t>
      </w:r>
      <w:r w:rsidR="0085207D">
        <w:t xml:space="preserve">e </w:t>
      </w:r>
      <w:r w:rsidR="00DE14F6">
        <w:t xml:space="preserve">what will happen if there are less than 260 participants.  </w:t>
      </w:r>
      <w:r w:rsidR="00F13386">
        <w:t xml:space="preserve">The request could </w:t>
      </w:r>
      <w:r w:rsidR="00F13386" w:rsidRPr="00F13386">
        <w:t xml:space="preserve">then </w:t>
      </w:r>
      <w:r w:rsidR="00F13386">
        <w:t xml:space="preserve">be </w:t>
      </w:r>
      <w:r w:rsidR="00F13386" w:rsidRPr="00F13386">
        <w:t>re</w:t>
      </w:r>
      <w:r w:rsidR="00F13386">
        <w:t xml:space="preserve">visited </w:t>
      </w:r>
      <w:r w:rsidR="0085207D">
        <w:t xml:space="preserve">at the Common Table meeting in </w:t>
      </w:r>
      <w:r w:rsidR="00F13386" w:rsidRPr="00F13386">
        <w:t>February</w:t>
      </w:r>
      <w:r w:rsidR="00F13386">
        <w:t xml:space="preserve">.  Rev. Brown, </w:t>
      </w:r>
      <w:r w:rsidR="00F13386">
        <w:lastRenderedPageBreak/>
        <w:t xml:space="preserve">Rev. </w:t>
      </w:r>
      <w:proofErr w:type="spellStart"/>
      <w:r w:rsidR="00F13386">
        <w:t>Overby</w:t>
      </w:r>
      <w:proofErr w:type="spellEnd"/>
      <w:r w:rsidR="00F13386">
        <w:t xml:space="preserve"> Webster and Dr. </w:t>
      </w:r>
      <w:proofErr w:type="spellStart"/>
      <w:r w:rsidR="00F13386">
        <w:t>Liceaga</w:t>
      </w:r>
      <w:proofErr w:type="spellEnd"/>
      <w:r w:rsidR="00F13386">
        <w:t xml:space="preserve"> </w:t>
      </w:r>
      <w:r w:rsidR="00DE14F6">
        <w:t xml:space="preserve">will discuss this and other questions the Common Table has with the Clergy Women’s Retreat point of contact.  </w:t>
      </w:r>
      <w:r w:rsidR="00F13386">
        <w:t>The</w:t>
      </w:r>
      <w:r w:rsidR="003A0B6F">
        <w:t xml:space="preserve"> program grants were re</w:t>
      </w:r>
      <w:r w:rsidR="00F13386">
        <w:t xml:space="preserve">commended by </w:t>
      </w:r>
      <w:r w:rsidR="0085207D">
        <w:t xml:space="preserve">the Program Ministries committee </w:t>
      </w:r>
      <w:r w:rsidR="00F13386">
        <w:t xml:space="preserve">as listed above with the exception of the Clergy Women’s Retreat which was amended from $10,000 to $2,500. </w:t>
      </w:r>
      <w:r w:rsidR="003A0B6F">
        <w:t xml:space="preserve">  </w:t>
      </w:r>
      <w:r w:rsidR="00F13386">
        <w:t>The r</w:t>
      </w:r>
      <w:r w:rsidR="003A0B6F">
        <w:t xml:space="preserve">ecommendation was approved. </w:t>
      </w:r>
    </w:p>
    <w:p w:rsidR="001234B8" w:rsidRDefault="001234B8" w:rsidP="00F52137">
      <w:pPr>
        <w:pStyle w:val="Commontableminutes"/>
      </w:pPr>
      <w:r>
        <w:t xml:space="preserve">There was also a discussion about </w:t>
      </w:r>
      <w:r w:rsidR="0085207D">
        <w:t xml:space="preserve">following up with groups that receive funds.  It would be useful to know more about the </w:t>
      </w:r>
      <w:r w:rsidR="0046454E">
        <w:t xml:space="preserve">outcome of the </w:t>
      </w:r>
      <w:r w:rsidR="0085207D">
        <w:t>events that are being funded</w:t>
      </w:r>
      <w:r w:rsidR="0046454E">
        <w:t xml:space="preserve">.  </w:t>
      </w:r>
      <w:r w:rsidR="00121CE5">
        <w:t>Ms. Bev M</w:t>
      </w:r>
      <w:r w:rsidR="008E7050">
        <w:t>yers noted that t</w:t>
      </w:r>
      <w:r>
        <w:t>here is a</w:t>
      </w:r>
      <w:r w:rsidR="008E7050">
        <w:t xml:space="preserve">lready a form </w:t>
      </w:r>
      <w:r>
        <w:t>available</w:t>
      </w:r>
      <w:r w:rsidR="008E7050">
        <w:t xml:space="preserve"> that could be used for feedback</w:t>
      </w:r>
      <w:r>
        <w:t xml:space="preserve">.  </w:t>
      </w:r>
    </w:p>
    <w:p w:rsidR="00E25CC2" w:rsidRDefault="001234B8" w:rsidP="008E7050">
      <w:pPr>
        <w:pStyle w:val="Commontableminutes"/>
      </w:pPr>
      <w:r>
        <w:t xml:space="preserve">Dr. </w:t>
      </w:r>
      <w:proofErr w:type="spellStart"/>
      <w:r>
        <w:t>Liceaga</w:t>
      </w:r>
      <w:proofErr w:type="spellEnd"/>
      <w:r>
        <w:t xml:space="preserve"> will follow up on this.</w:t>
      </w:r>
      <w:r w:rsidR="00D9729E">
        <w:t xml:space="preserve">  </w:t>
      </w:r>
      <w:r w:rsidR="003A0B6F">
        <w:t>Rev. Brown would encourage</w:t>
      </w:r>
      <w:r w:rsidR="008E7050">
        <w:t xml:space="preserve"> the Commission on </w:t>
      </w:r>
      <w:r w:rsidR="00995A69">
        <w:t>E</w:t>
      </w:r>
      <w:r w:rsidR="008E7050">
        <w:t xml:space="preserve">thnic and </w:t>
      </w:r>
      <w:r w:rsidR="00995A69">
        <w:t>M</w:t>
      </w:r>
      <w:r w:rsidR="008E7050">
        <w:t>inority</w:t>
      </w:r>
      <w:r w:rsidR="008E7050" w:rsidRPr="008E7050">
        <w:t xml:space="preserve"> </w:t>
      </w:r>
      <w:r w:rsidR="008E7050">
        <w:t xml:space="preserve">Concerns and Advocacy (CEMCA) </w:t>
      </w:r>
      <w:r w:rsidR="003A0B6F">
        <w:t xml:space="preserve">to take the caucuses under their wing because the Latino and Asian caucus gatherings will be ongoing.  This would give them a budget item and </w:t>
      </w:r>
      <w:r>
        <w:t xml:space="preserve">place discussion </w:t>
      </w:r>
      <w:r w:rsidR="008E7050">
        <w:t xml:space="preserve">about their programs </w:t>
      </w:r>
      <w:r>
        <w:t xml:space="preserve">within </w:t>
      </w:r>
      <w:r w:rsidR="00995A69">
        <w:t>CEMCA</w:t>
      </w:r>
      <w:r>
        <w:t xml:space="preserve">.  </w:t>
      </w:r>
      <w:r w:rsidR="008E7050">
        <w:t xml:space="preserve">Rev. Gary Miller noted that </w:t>
      </w:r>
      <w:r>
        <w:t xml:space="preserve">CEMCA is already reaching out to these groups.  </w:t>
      </w:r>
    </w:p>
    <w:p w:rsidR="008F06F2" w:rsidRDefault="008E7050" w:rsidP="00F52137">
      <w:pPr>
        <w:pStyle w:val="Commontableminutes"/>
      </w:pPr>
      <w:r>
        <w:t xml:space="preserve">A suggestion was brought to the Common Table that </w:t>
      </w:r>
      <w:r w:rsidRPr="008E7050">
        <w:t xml:space="preserve">a team </w:t>
      </w:r>
      <w:r>
        <w:t xml:space="preserve">be </w:t>
      </w:r>
      <w:r w:rsidR="008F06F2">
        <w:t xml:space="preserve">formed </w:t>
      </w:r>
      <w:r w:rsidR="008F06F2" w:rsidRPr="008E7050">
        <w:t>with</w:t>
      </w:r>
      <w:r w:rsidR="00121CB1" w:rsidRPr="00121CB1">
        <w:t xml:space="preserve"> </w:t>
      </w:r>
      <w:r w:rsidR="00121CB1">
        <w:t>the mission of:</w:t>
      </w:r>
    </w:p>
    <w:p w:rsidR="008F06F2" w:rsidRDefault="00121CB1" w:rsidP="008F06F2">
      <w:pPr>
        <w:pStyle w:val="Commontableminutes"/>
        <w:spacing w:after="120"/>
        <w:ind w:left="720" w:right="720"/>
      </w:pPr>
      <w:r>
        <w:t>1) d</w:t>
      </w:r>
      <w:r w:rsidR="008E7050" w:rsidRPr="008E7050">
        <w:t xml:space="preserve">eveloping a plan for resolving the concerns and proposals of the clergy and laity in this annual conference; 2) </w:t>
      </w:r>
      <w:r>
        <w:t>e</w:t>
      </w:r>
      <w:r w:rsidR="008E7050" w:rsidRPr="008E7050">
        <w:t xml:space="preserve">nsuring the plan provides an opportunity to reach common ground and consensus through holy conferencing; 3) </w:t>
      </w:r>
      <w:r>
        <w:t>p</w:t>
      </w:r>
      <w:r w:rsidR="008E7050" w:rsidRPr="008E7050">
        <w:t xml:space="preserve">roviding for an optional extension of time beyond one year; 4) </w:t>
      </w:r>
      <w:r>
        <w:t>p</w:t>
      </w:r>
      <w:r w:rsidR="008E7050" w:rsidRPr="008E7050">
        <w:t xml:space="preserve">roviding for timely response to urgent matters; and 5) </w:t>
      </w:r>
      <w:r>
        <w:t xml:space="preserve">promoting unity. This team would </w:t>
      </w:r>
      <w:r w:rsidR="008E7050" w:rsidRPr="008E7050">
        <w:t xml:space="preserve">present its findings and recommendations to the 2018 Virginia Annual Conference. </w:t>
      </w:r>
    </w:p>
    <w:p w:rsidR="008F06F2" w:rsidRDefault="00121CB1" w:rsidP="008F06F2">
      <w:pPr>
        <w:pStyle w:val="Commontableminutes"/>
        <w:spacing w:after="120"/>
      </w:pPr>
      <w:r>
        <w:t>The resolution was discussed and was not approved</w:t>
      </w:r>
      <w:r w:rsidR="008F06F2">
        <w:t xml:space="preserve">.  </w:t>
      </w:r>
    </w:p>
    <w:p w:rsidR="0046454E" w:rsidRDefault="001D11C8" w:rsidP="00F52137">
      <w:pPr>
        <w:pStyle w:val="Commontableminutes"/>
      </w:pPr>
      <w:r>
        <w:t xml:space="preserve">A motion was made that the Common Table </w:t>
      </w:r>
      <w:r w:rsidR="00121CB1">
        <w:t>recommends</w:t>
      </w:r>
      <w:r>
        <w:t xml:space="preserve"> to the rules committee that resolutions be done away with </w:t>
      </w:r>
      <w:proofErr w:type="spellStart"/>
      <w:r>
        <w:t>at</w:t>
      </w:r>
      <w:proofErr w:type="spellEnd"/>
      <w:r>
        <w:t xml:space="preserve"> Annual Conference.  </w:t>
      </w:r>
      <w:r w:rsidR="0046454E">
        <w:t xml:space="preserve">The motion was approved.   </w:t>
      </w:r>
    </w:p>
    <w:p w:rsidR="001D11C8" w:rsidRDefault="00121CB1" w:rsidP="00F52137">
      <w:pPr>
        <w:pStyle w:val="Commontableminutes"/>
      </w:pPr>
      <w:r>
        <w:t xml:space="preserve">Those who wish to lift up issues before the Annual Conference could request time to address them from the </w:t>
      </w:r>
      <w:r w:rsidR="001D11C8">
        <w:t>platform at Annual Conference</w:t>
      </w:r>
      <w:r>
        <w:t xml:space="preserve">.  The </w:t>
      </w:r>
      <w:r w:rsidR="001D11C8">
        <w:t xml:space="preserve">Bishop would </w:t>
      </w:r>
      <w:r>
        <w:t xml:space="preserve">decide who would be allowed time to speak from the </w:t>
      </w:r>
      <w:r w:rsidR="00B574E5">
        <w:t xml:space="preserve">dais.  </w:t>
      </w:r>
    </w:p>
    <w:p w:rsidR="00F84320" w:rsidRDefault="0046454E" w:rsidP="00F52137">
      <w:pPr>
        <w:pStyle w:val="Commontableminutes"/>
      </w:pPr>
      <w:r>
        <w:lastRenderedPageBreak/>
        <w:t xml:space="preserve">At 12:05 </w:t>
      </w:r>
      <w:r w:rsidR="006E15F5">
        <w:t>Rev. Chris Bennett prayed over the food and the group broke for l</w:t>
      </w:r>
      <w:r w:rsidR="00F84320">
        <w:t>unch</w:t>
      </w:r>
      <w:r w:rsidR="009E0A80">
        <w:t>.</w:t>
      </w:r>
    </w:p>
    <w:p w:rsidR="00F84320" w:rsidRDefault="006E15F5" w:rsidP="00F52137">
      <w:pPr>
        <w:pStyle w:val="Commontableminutes"/>
      </w:pPr>
      <w:r>
        <w:t xml:space="preserve">The </w:t>
      </w:r>
      <w:r w:rsidR="00F84320">
        <w:t xml:space="preserve">Older Adult Council </w:t>
      </w:r>
      <w:r w:rsidR="003A37A1">
        <w:t xml:space="preserve">has </w:t>
      </w:r>
      <w:r>
        <w:t>request</w:t>
      </w:r>
      <w:r w:rsidR="003A37A1">
        <w:t>ed</w:t>
      </w:r>
      <w:r>
        <w:t xml:space="preserve"> a change in s</w:t>
      </w:r>
      <w:r w:rsidR="00F84320">
        <w:t>tructure</w:t>
      </w:r>
      <w:r>
        <w:t xml:space="preserve">.  Rev. </w:t>
      </w:r>
      <w:r w:rsidR="00F84320">
        <w:t>Brown</w:t>
      </w:r>
      <w:r>
        <w:t xml:space="preserve"> will meet with them tomorrow.  Other</w:t>
      </w:r>
      <w:r w:rsidR="003A37A1">
        <w:t xml:space="preserve"> groups have been downsizing but</w:t>
      </w:r>
      <w:r>
        <w:t xml:space="preserve"> they ar</w:t>
      </w:r>
      <w:r w:rsidR="003A37A1">
        <w:t>e thinking of expanding substantially</w:t>
      </w:r>
      <w:r>
        <w:t xml:space="preserve">.  </w:t>
      </w:r>
      <w:r w:rsidR="003A37A1">
        <w:t>It was agreed to tabl</w:t>
      </w:r>
      <w:r>
        <w:t xml:space="preserve">e </w:t>
      </w:r>
      <w:r w:rsidR="003A37A1">
        <w:t>this agenda item</w:t>
      </w:r>
      <w:r>
        <w:t xml:space="preserve"> until the February meeting</w:t>
      </w:r>
      <w:r w:rsidR="003A37A1">
        <w:t xml:space="preserve"> of the Common Table.  </w:t>
      </w:r>
    </w:p>
    <w:p w:rsidR="00F84320" w:rsidRDefault="006E15F5" w:rsidP="00F52137">
      <w:pPr>
        <w:pStyle w:val="Commontableminutes"/>
      </w:pPr>
      <w:r>
        <w:t xml:space="preserve">The </w:t>
      </w:r>
      <w:r w:rsidR="003448C7">
        <w:t xml:space="preserve">Conveners of the </w:t>
      </w:r>
      <w:r w:rsidR="00F84320">
        <w:t>Commission on a Way Forward</w:t>
      </w:r>
      <w:r>
        <w:t xml:space="preserve"> </w:t>
      </w:r>
      <w:r w:rsidR="003448C7">
        <w:t xml:space="preserve">have compiled a list of </w:t>
      </w:r>
      <w:r>
        <w:t xml:space="preserve">questions for the Bishops to </w:t>
      </w:r>
      <w:r w:rsidR="0046454E">
        <w:t xml:space="preserve">use in order to receive </w:t>
      </w:r>
      <w:r w:rsidR="007418DF">
        <w:t>feedback</w:t>
      </w:r>
      <w:r>
        <w:t xml:space="preserve">.  </w:t>
      </w:r>
      <w:r w:rsidR="003A37A1">
        <w:t xml:space="preserve">The </w:t>
      </w:r>
      <w:r>
        <w:t xml:space="preserve">Conference chairs have already given feedback as a focus group.  </w:t>
      </w:r>
      <w:r w:rsidR="00AF1E6C">
        <w:t xml:space="preserve">The </w:t>
      </w:r>
      <w:r>
        <w:t xml:space="preserve">Common Table </w:t>
      </w:r>
      <w:r w:rsidR="003A37A1">
        <w:t xml:space="preserve">also </w:t>
      </w:r>
      <w:r>
        <w:t>serve</w:t>
      </w:r>
      <w:r w:rsidR="00AF1E6C">
        <w:t>d</w:t>
      </w:r>
      <w:bookmarkStart w:id="0" w:name="_GoBack"/>
      <w:bookmarkEnd w:id="0"/>
      <w:r>
        <w:t xml:space="preserve"> as a focus group.  The questions were discussed</w:t>
      </w:r>
      <w:r w:rsidR="007418DF">
        <w:t xml:space="preserve"> one-by-one and Rev. Brown</w:t>
      </w:r>
      <w:r>
        <w:t xml:space="preserve"> </w:t>
      </w:r>
      <w:r w:rsidR="007418DF">
        <w:t xml:space="preserve">recorded the responses.  </w:t>
      </w:r>
    </w:p>
    <w:p w:rsidR="00AC5284" w:rsidRDefault="00F84320" w:rsidP="00F52137">
      <w:pPr>
        <w:pStyle w:val="Commontableminutes"/>
      </w:pPr>
      <w:r w:rsidRPr="00F84320">
        <w:t xml:space="preserve">Rev. Brown </w:t>
      </w:r>
      <w:r w:rsidR="00DB0B3E">
        <w:t>led in praying the Lord’s Prayer</w:t>
      </w:r>
      <w:r w:rsidRPr="00F84320">
        <w:t xml:space="preserve"> a</w:t>
      </w:r>
      <w:r w:rsidR="00DB0B3E">
        <w:t>nd adjourned the meeting at 2:33</w:t>
      </w:r>
      <w:r w:rsidRPr="00F84320">
        <w:t xml:space="preserve">.  </w:t>
      </w:r>
    </w:p>
    <w:sectPr w:rsidR="00AC52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7E" w:rsidRDefault="0056317E" w:rsidP="00AF6CF9">
      <w:pPr>
        <w:spacing w:after="0"/>
      </w:pPr>
      <w:r>
        <w:separator/>
      </w:r>
    </w:p>
  </w:endnote>
  <w:endnote w:type="continuationSeparator" w:id="0">
    <w:p w:rsidR="0056317E" w:rsidRDefault="0056317E" w:rsidP="00AF6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DD" w:rsidRDefault="00633CDD">
    <w:pPr>
      <w:pStyle w:val="Footer"/>
    </w:pPr>
    <w:r>
      <w:t>Common Table for Church Vitality</w:t>
    </w:r>
    <w:r>
      <w:ptab w:relativeTo="margin" w:alignment="center" w:leader="none"/>
    </w:r>
    <w:r>
      <w:ptab w:relativeTo="margin" w:alignment="right" w:leader="none"/>
    </w:r>
    <w:r>
      <w:t>November 9,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7E" w:rsidRDefault="0056317E" w:rsidP="00AF6CF9">
      <w:pPr>
        <w:spacing w:after="0"/>
      </w:pPr>
      <w:r>
        <w:separator/>
      </w:r>
    </w:p>
  </w:footnote>
  <w:footnote w:type="continuationSeparator" w:id="0">
    <w:p w:rsidR="0056317E" w:rsidRDefault="0056317E" w:rsidP="00AF6C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F6CF9" w:rsidRDefault="00AF6CF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F1E6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F1E6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F6CF9" w:rsidRDefault="00AF6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8"/>
    <w:rsid w:val="00012195"/>
    <w:rsid w:val="0008081D"/>
    <w:rsid w:val="00092F4A"/>
    <w:rsid w:val="00121CB1"/>
    <w:rsid w:val="00121CE5"/>
    <w:rsid w:val="00122A8F"/>
    <w:rsid w:val="001234B8"/>
    <w:rsid w:val="00130DD8"/>
    <w:rsid w:val="00131193"/>
    <w:rsid w:val="00147237"/>
    <w:rsid w:val="001D11C8"/>
    <w:rsid w:val="00273434"/>
    <w:rsid w:val="002933DF"/>
    <w:rsid w:val="003064C4"/>
    <w:rsid w:val="0033601D"/>
    <w:rsid w:val="003448C7"/>
    <w:rsid w:val="003A0B6F"/>
    <w:rsid w:val="003A37A1"/>
    <w:rsid w:val="003F7157"/>
    <w:rsid w:val="004133ED"/>
    <w:rsid w:val="0046454E"/>
    <w:rsid w:val="004C1CA4"/>
    <w:rsid w:val="004E3231"/>
    <w:rsid w:val="004F6189"/>
    <w:rsid w:val="00541C27"/>
    <w:rsid w:val="0056317E"/>
    <w:rsid w:val="0056330E"/>
    <w:rsid w:val="00565F6E"/>
    <w:rsid w:val="005B7BC5"/>
    <w:rsid w:val="00633CDD"/>
    <w:rsid w:val="00637D42"/>
    <w:rsid w:val="00696957"/>
    <w:rsid w:val="006C4D09"/>
    <w:rsid w:val="006E15F5"/>
    <w:rsid w:val="007418DF"/>
    <w:rsid w:val="007423F0"/>
    <w:rsid w:val="007806F3"/>
    <w:rsid w:val="00794152"/>
    <w:rsid w:val="00804683"/>
    <w:rsid w:val="00816108"/>
    <w:rsid w:val="0085207D"/>
    <w:rsid w:val="008A3407"/>
    <w:rsid w:val="008D79A1"/>
    <w:rsid w:val="008D7DFF"/>
    <w:rsid w:val="008E7050"/>
    <w:rsid w:val="008F06F2"/>
    <w:rsid w:val="00925A60"/>
    <w:rsid w:val="00964132"/>
    <w:rsid w:val="00995A69"/>
    <w:rsid w:val="009B7604"/>
    <w:rsid w:val="009C1130"/>
    <w:rsid w:val="009E0A80"/>
    <w:rsid w:val="009E112C"/>
    <w:rsid w:val="009F5B6F"/>
    <w:rsid w:val="00A02118"/>
    <w:rsid w:val="00A908DA"/>
    <w:rsid w:val="00AA3780"/>
    <w:rsid w:val="00AD0B37"/>
    <w:rsid w:val="00AF1E6C"/>
    <w:rsid w:val="00AF6CF9"/>
    <w:rsid w:val="00B111CF"/>
    <w:rsid w:val="00B574E5"/>
    <w:rsid w:val="00B73AEB"/>
    <w:rsid w:val="00C11E70"/>
    <w:rsid w:val="00CA6E3C"/>
    <w:rsid w:val="00CD1645"/>
    <w:rsid w:val="00D01B0C"/>
    <w:rsid w:val="00D9729E"/>
    <w:rsid w:val="00DB0B3E"/>
    <w:rsid w:val="00DE14F6"/>
    <w:rsid w:val="00DF0F81"/>
    <w:rsid w:val="00E25CC2"/>
    <w:rsid w:val="00E37772"/>
    <w:rsid w:val="00E454B2"/>
    <w:rsid w:val="00F07293"/>
    <w:rsid w:val="00F13386"/>
    <w:rsid w:val="00F31E93"/>
    <w:rsid w:val="00F360E1"/>
    <w:rsid w:val="00F52137"/>
    <w:rsid w:val="00F84320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3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3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mmontableminutes">
    <w:name w:val="Common table minutes"/>
    <w:basedOn w:val="Normal"/>
    <w:link w:val="CommontableminutesChar"/>
    <w:autoRedefine/>
    <w:qFormat/>
    <w:rsid w:val="00F52137"/>
    <w:pPr>
      <w:autoSpaceDE w:val="0"/>
      <w:autoSpaceDN w:val="0"/>
      <w:adjustRightInd w:val="0"/>
      <w:spacing w:after="240" w:line="360" w:lineRule="auto"/>
    </w:pPr>
    <w:rPr>
      <w:rFonts w:eastAsia="Calibri" w:cs="Times New Roman"/>
      <w:color w:val="000000"/>
      <w:sz w:val="24"/>
      <w:szCs w:val="26"/>
    </w:rPr>
  </w:style>
  <w:style w:type="character" w:customStyle="1" w:styleId="CommontableminutesChar">
    <w:name w:val="Common table minutes Char"/>
    <w:basedOn w:val="DefaultParagraphFont"/>
    <w:link w:val="Commontableminutes"/>
    <w:rsid w:val="00F52137"/>
    <w:rPr>
      <w:rFonts w:eastAsia="Calibri" w:cs="Times New Roman"/>
      <w:color w:val="00000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F6C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CF9"/>
  </w:style>
  <w:style w:type="paragraph" w:styleId="Footer">
    <w:name w:val="footer"/>
    <w:basedOn w:val="Normal"/>
    <w:link w:val="FooterChar"/>
    <w:uiPriority w:val="99"/>
    <w:unhideWhenUsed/>
    <w:rsid w:val="00AF6C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CF9"/>
  </w:style>
  <w:style w:type="paragraph" w:styleId="BalloonText">
    <w:name w:val="Balloon Text"/>
    <w:basedOn w:val="Normal"/>
    <w:link w:val="BalloonTextChar"/>
    <w:uiPriority w:val="99"/>
    <w:semiHidden/>
    <w:unhideWhenUsed/>
    <w:rsid w:val="00633C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3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32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mmontableminutes">
    <w:name w:val="Common table minutes"/>
    <w:basedOn w:val="Normal"/>
    <w:link w:val="CommontableminutesChar"/>
    <w:autoRedefine/>
    <w:qFormat/>
    <w:rsid w:val="00F52137"/>
    <w:pPr>
      <w:autoSpaceDE w:val="0"/>
      <w:autoSpaceDN w:val="0"/>
      <w:adjustRightInd w:val="0"/>
      <w:spacing w:after="240" w:line="360" w:lineRule="auto"/>
    </w:pPr>
    <w:rPr>
      <w:rFonts w:eastAsia="Calibri" w:cs="Times New Roman"/>
      <w:color w:val="000000"/>
      <w:sz w:val="24"/>
      <w:szCs w:val="26"/>
    </w:rPr>
  </w:style>
  <w:style w:type="character" w:customStyle="1" w:styleId="CommontableminutesChar">
    <w:name w:val="Common table minutes Char"/>
    <w:basedOn w:val="DefaultParagraphFont"/>
    <w:link w:val="Commontableminutes"/>
    <w:rsid w:val="00F52137"/>
    <w:rPr>
      <w:rFonts w:eastAsia="Calibri" w:cs="Times New Roman"/>
      <w:color w:val="00000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F6C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6CF9"/>
  </w:style>
  <w:style w:type="paragraph" w:styleId="Footer">
    <w:name w:val="footer"/>
    <w:basedOn w:val="Normal"/>
    <w:link w:val="FooterChar"/>
    <w:uiPriority w:val="99"/>
    <w:unhideWhenUsed/>
    <w:rsid w:val="00AF6C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CF9"/>
  </w:style>
  <w:style w:type="paragraph" w:styleId="BalloonText">
    <w:name w:val="Balloon Text"/>
    <w:basedOn w:val="Normal"/>
    <w:link w:val="BalloonTextChar"/>
    <w:uiPriority w:val="99"/>
    <w:semiHidden/>
    <w:unhideWhenUsed/>
    <w:rsid w:val="00633C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D212-57EB-4DC6-8655-63E808E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Reaves</dc:creator>
  <cp:lastModifiedBy>Susan Reaves</cp:lastModifiedBy>
  <cp:revision>2</cp:revision>
  <dcterms:created xsi:type="dcterms:W3CDTF">2018-04-13T22:05:00Z</dcterms:created>
  <dcterms:modified xsi:type="dcterms:W3CDTF">2018-04-13T22:05:00Z</dcterms:modified>
</cp:coreProperties>
</file>