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2FA" w:rsidRPr="002352FA" w:rsidRDefault="007E5FBF" w:rsidP="002352FA">
      <w:pPr>
        <w:pStyle w:val="NormalWeb"/>
        <w:spacing w:before="0" w:beforeAutospacing="0" w:after="160" w:afterAutospacing="0"/>
        <w:ind w:left="720" w:firstLine="720"/>
        <w:rPr>
          <w:rFonts w:ascii="Calibri" w:hAnsi="Calibri" w:cs="Calibri"/>
          <w:b/>
          <w:color w:val="000000"/>
          <w:sz w:val="28"/>
          <w:szCs w:val="28"/>
        </w:rPr>
      </w:pPr>
      <w:r w:rsidRPr="002352FA">
        <w:rPr>
          <w:rFonts w:ascii="Calibri" w:hAnsi="Calibri" w:cs="Calibri"/>
          <w:noProof/>
          <w:color w:val="000000"/>
          <w:sz w:val="28"/>
          <w:szCs w:val="28"/>
        </w:rPr>
        <w:drawing>
          <wp:anchor distT="0" distB="0" distL="114300" distR="114300" simplePos="0" relativeHeight="251658240" behindDoc="1" locked="0" layoutInCell="1" allowOverlap="1">
            <wp:simplePos x="0" y="0"/>
            <wp:positionH relativeFrom="column">
              <wp:posOffset>457200</wp:posOffset>
            </wp:positionH>
            <wp:positionV relativeFrom="paragraph">
              <wp:posOffset>0</wp:posOffset>
            </wp:positionV>
            <wp:extent cx="1515110" cy="734060"/>
            <wp:effectExtent l="0" t="0" r="8890" b="8890"/>
            <wp:wrapTight wrapText="bothSides">
              <wp:wrapPolygon edited="0">
                <wp:start x="0" y="0"/>
                <wp:lineTo x="0" y="21301"/>
                <wp:lineTo x="21455" y="21301"/>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UMC 2-color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5110" cy="734060"/>
                    </a:xfrm>
                    <a:prstGeom prst="rect">
                      <a:avLst/>
                    </a:prstGeom>
                  </pic:spPr>
                </pic:pic>
              </a:graphicData>
            </a:graphic>
            <wp14:sizeRelH relativeFrom="page">
              <wp14:pctWidth>0</wp14:pctWidth>
            </wp14:sizeRelH>
            <wp14:sizeRelV relativeFrom="page">
              <wp14:pctHeight>0</wp14:pctHeight>
            </wp14:sizeRelV>
          </wp:anchor>
        </w:drawing>
      </w:r>
      <w:r w:rsidR="002352FA" w:rsidRPr="002352FA">
        <w:rPr>
          <w:rFonts w:ascii="Calibri" w:hAnsi="Calibri" w:cs="Calibri"/>
          <w:b/>
          <w:color w:val="000000"/>
          <w:sz w:val="28"/>
          <w:szCs w:val="28"/>
        </w:rPr>
        <w:t xml:space="preserve">License Renewal: </w:t>
      </w:r>
    </w:p>
    <w:p w:rsidR="002352FA" w:rsidRPr="002352FA" w:rsidRDefault="002352FA" w:rsidP="002352FA">
      <w:pPr>
        <w:pStyle w:val="NormalWeb"/>
        <w:spacing w:before="0" w:beforeAutospacing="0" w:after="160" w:afterAutospacing="0"/>
        <w:ind w:left="720" w:firstLine="720"/>
        <w:rPr>
          <w:rFonts w:ascii="Calibri" w:hAnsi="Calibri" w:cs="Calibri"/>
          <w:color w:val="000000"/>
          <w:sz w:val="28"/>
          <w:szCs w:val="28"/>
        </w:rPr>
      </w:pPr>
      <w:r w:rsidRPr="002352FA">
        <w:rPr>
          <w:rFonts w:ascii="Calibri" w:hAnsi="Calibri" w:cs="Calibri"/>
          <w:b/>
          <w:color w:val="000000"/>
          <w:sz w:val="28"/>
          <w:szCs w:val="28"/>
        </w:rPr>
        <w:t>Written Responses Year One</w:t>
      </w:r>
    </w:p>
    <w:p w:rsidR="002352FA" w:rsidRDefault="002352FA" w:rsidP="007E5FBF">
      <w:pPr>
        <w:pStyle w:val="NormalWeb"/>
        <w:spacing w:before="0" w:beforeAutospacing="0" w:after="160" w:afterAutospacing="0"/>
        <w:ind w:left="720"/>
        <w:rPr>
          <w:rFonts w:ascii="Calibri" w:hAnsi="Calibri" w:cs="Calibri"/>
          <w:color w:val="000000"/>
          <w:sz w:val="22"/>
          <w:szCs w:val="22"/>
        </w:rPr>
      </w:pPr>
    </w:p>
    <w:p w:rsidR="002352FA" w:rsidRPr="002352FA" w:rsidRDefault="002352FA" w:rsidP="007E5FBF">
      <w:pPr>
        <w:pStyle w:val="NormalWeb"/>
        <w:spacing w:before="0" w:beforeAutospacing="0" w:after="160" w:afterAutospacing="0"/>
        <w:ind w:left="720"/>
        <w:rPr>
          <w:rFonts w:asciiTheme="minorHAnsi" w:hAnsiTheme="minorHAnsi" w:cstheme="minorHAnsi"/>
          <w:color w:val="000000"/>
          <w:sz w:val="22"/>
          <w:szCs w:val="22"/>
        </w:rPr>
      </w:pPr>
    </w:p>
    <w:p w:rsidR="002352FA" w:rsidRDefault="002352FA" w:rsidP="007E5FBF">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color w:val="000000"/>
          <w:sz w:val="22"/>
          <w:szCs w:val="22"/>
        </w:rPr>
        <w:t xml:space="preserve">Using this form respond the questions listed in preparation for your interview with the District Committee on Ordained Ministry. Once you have completed these questions, upload them into the renewal application found at </w:t>
      </w:r>
      <w:hyperlink r:id="rId6" w:history="1">
        <w:r w:rsidR="00F0575C" w:rsidRPr="007E6440">
          <w:rPr>
            <w:rStyle w:val="Hyperlink"/>
            <w:rFonts w:asciiTheme="minorHAnsi" w:hAnsiTheme="minorHAnsi" w:cstheme="minorHAnsi"/>
            <w:sz w:val="22"/>
            <w:szCs w:val="22"/>
          </w:rPr>
          <w:t>www.vaumc.org/clergyexcellence-candidacyforms</w:t>
        </w:r>
      </w:hyperlink>
      <w:r w:rsidRPr="002352FA">
        <w:rPr>
          <w:rFonts w:asciiTheme="minorHAnsi" w:hAnsiTheme="minorHAnsi" w:cstheme="minorHAnsi"/>
          <w:color w:val="000000"/>
          <w:sz w:val="22"/>
          <w:szCs w:val="22"/>
        </w:rPr>
        <w:t xml:space="preserve"> </w:t>
      </w:r>
    </w:p>
    <w:p w:rsidR="00762252" w:rsidRDefault="00762252" w:rsidP="007E5FBF">
      <w:pPr>
        <w:pStyle w:val="NormalWeb"/>
        <w:spacing w:before="0" w:beforeAutospacing="0" w:after="160" w:afterAutospacing="0"/>
        <w:ind w:left="720"/>
        <w:rPr>
          <w:rFonts w:asciiTheme="minorHAnsi" w:hAnsiTheme="minorHAnsi" w:cstheme="minorHAnsi"/>
          <w:color w:val="000000"/>
          <w:sz w:val="22"/>
          <w:szCs w:val="22"/>
        </w:rPr>
      </w:pPr>
    </w:p>
    <w:p w:rsidR="00762252" w:rsidRPr="002352FA" w:rsidRDefault="00762252" w:rsidP="007E5FBF">
      <w:pPr>
        <w:pStyle w:val="NormalWeb"/>
        <w:spacing w:before="0" w:beforeAutospacing="0" w:after="160" w:afterAutospacing="0"/>
        <w:ind w:left="720"/>
        <w:rPr>
          <w:rFonts w:asciiTheme="minorHAnsi" w:hAnsiTheme="minorHAnsi" w:cstheme="minorHAnsi"/>
          <w:color w:val="000000"/>
          <w:sz w:val="22"/>
          <w:szCs w:val="22"/>
        </w:rPr>
      </w:pPr>
    </w:p>
    <w:p w:rsidR="007E5FBF" w:rsidRPr="002352FA" w:rsidRDefault="007E5FBF" w:rsidP="002352FA">
      <w:pPr>
        <w:pStyle w:val="NormalWeb"/>
        <w:numPr>
          <w:ilvl w:val="0"/>
          <w:numId w:val="1"/>
        </w:numPr>
        <w:spacing w:before="0" w:beforeAutospacing="0" w:after="160" w:afterAutospacing="0"/>
        <w:rPr>
          <w:rFonts w:asciiTheme="minorHAnsi" w:hAnsiTheme="minorHAnsi" w:cstheme="minorHAnsi"/>
        </w:rPr>
      </w:pPr>
      <w:r w:rsidRPr="002352FA">
        <w:rPr>
          <w:rFonts w:asciiTheme="minorHAnsi" w:hAnsiTheme="minorHAnsi" w:cstheme="minorHAnsi"/>
          <w:color w:val="000000"/>
          <w:sz w:val="22"/>
          <w:szCs w:val="22"/>
        </w:rPr>
        <w:t>What are the local church committees required by the Book of Discipline and what is the function of each?</w:t>
      </w:r>
    </w:p>
    <w:p w:rsidR="007E5FBF" w:rsidRPr="002352FA" w:rsidRDefault="007E5FBF" w:rsidP="002352FA">
      <w:pPr>
        <w:pStyle w:val="NormalWeb"/>
        <w:numPr>
          <w:ilvl w:val="0"/>
          <w:numId w:val="1"/>
        </w:numPr>
        <w:spacing w:before="0" w:beforeAutospacing="0" w:after="160" w:afterAutospacing="0"/>
        <w:rPr>
          <w:rFonts w:asciiTheme="minorHAnsi" w:hAnsiTheme="minorHAnsi" w:cstheme="minorHAnsi"/>
        </w:rPr>
      </w:pPr>
      <w:r w:rsidRPr="002352FA">
        <w:rPr>
          <w:rFonts w:asciiTheme="minorHAnsi" w:hAnsiTheme="minorHAnsi" w:cstheme="minorHAnsi"/>
          <w:color w:val="000000"/>
          <w:sz w:val="22"/>
          <w:szCs w:val="22"/>
        </w:rPr>
        <w:t>How is your church structured for mission and ministry</w:t>
      </w:r>
      <w:r w:rsidR="000F2AC9">
        <w:rPr>
          <w:rFonts w:asciiTheme="minorHAnsi" w:hAnsiTheme="minorHAnsi" w:cstheme="minorHAnsi"/>
          <w:color w:val="000000"/>
          <w:sz w:val="22"/>
          <w:szCs w:val="22"/>
        </w:rPr>
        <w:t>?</w:t>
      </w:r>
    </w:p>
    <w:p w:rsidR="007E5FBF" w:rsidRPr="002352FA" w:rsidRDefault="007E5FBF" w:rsidP="002352FA">
      <w:pPr>
        <w:pStyle w:val="NormalWeb"/>
        <w:numPr>
          <w:ilvl w:val="0"/>
          <w:numId w:val="1"/>
        </w:numPr>
        <w:spacing w:before="0" w:beforeAutospacing="0" w:after="160" w:afterAutospacing="0"/>
        <w:rPr>
          <w:rFonts w:asciiTheme="minorHAnsi" w:hAnsiTheme="minorHAnsi" w:cstheme="minorHAnsi"/>
        </w:rPr>
      </w:pPr>
      <w:r w:rsidRPr="002352FA">
        <w:rPr>
          <w:rFonts w:asciiTheme="minorHAnsi" w:hAnsiTheme="minorHAnsi" w:cstheme="minorHAnsi"/>
          <w:color w:val="000000"/>
          <w:sz w:val="22"/>
          <w:szCs w:val="22"/>
        </w:rPr>
        <w:t>How are you using the distinctive Wesleyan emphases and characteristics of The United Methodist Church to lead your church in making disciples of Jesus Christ?</w:t>
      </w:r>
      <w:r w:rsidRPr="002352FA">
        <w:rPr>
          <w:rStyle w:val="apple-tab-span"/>
          <w:rFonts w:asciiTheme="minorHAnsi" w:hAnsiTheme="minorHAnsi" w:cstheme="minorHAnsi"/>
          <w:color w:val="000000"/>
          <w:sz w:val="22"/>
          <w:szCs w:val="22"/>
        </w:rPr>
        <w:tab/>
      </w:r>
    </w:p>
    <w:p w:rsidR="007E5FBF" w:rsidRPr="002352FA" w:rsidRDefault="007E5FBF" w:rsidP="002352FA">
      <w:pPr>
        <w:pStyle w:val="NormalWeb"/>
        <w:numPr>
          <w:ilvl w:val="0"/>
          <w:numId w:val="1"/>
        </w:numPr>
        <w:spacing w:before="0" w:beforeAutospacing="0" w:after="160" w:afterAutospacing="0"/>
        <w:rPr>
          <w:rFonts w:asciiTheme="minorHAnsi" w:hAnsiTheme="minorHAnsi" w:cstheme="minorHAnsi"/>
        </w:rPr>
      </w:pPr>
      <w:r w:rsidRPr="002352FA">
        <w:rPr>
          <w:rFonts w:asciiTheme="minorHAnsi" w:hAnsiTheme="minorHAnsi" w:cstheme="minorHAnsi"/>
          <w:color w:val="000000"/>
          <w:sz w:val="22"/>
          <w:szCs w:val="22"/>
        </w:rPr>
        <w:t>Describe leadership qualities which you demonstrate in your ministry and the strengths &amp; weaknesses of those qualities?</w:t>
      </w:r>
    </w:p>
    <w:p w:rsidR="002352FA" w:rsidRPr="002352FA" w:rsidRDefault="002352FA">
      <w:pPr>
        <w:rPr>
          <w:rFonts w:cstheme="minorHAnsi"/>
        </w:rPr>
      </w:pPr>
    </w:p>
    <w:p w:rsidR="002352FA" w:rsidRPr="002352FA" w:rsidRDefault="002352FA">
      <w:pPr>
        <w:rPr>
          <w:rFonts w:cstheme="minorHAnsi"/>
        </w:rPr>
      </w:pPr>
    </w:p>
    <w:p w:rsidR="002352FA" w:rsidRPr="002352FA" w:rsidRDefault="002352FA" w:rsidP="002352FA">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rPr>
        <w:t xml:space="preserve">Again, </w:t>
      </w:r>
      <w:r w:rsidRPr="002352FA">
        <w:rPr>
          <w:rFonts w:asciiTheme="minorHAnsi" w:hAnsiTheme="minorHAnsi" w:cstheme="minorHAnsi"/>
          <w:color w:val="000000"/>
          <w:sz w:val="22"/>
          <w:szCs w:val="22"/>
        </w:rPr>
        <w:t xml:space="preserve">once you have completed these questions, upload them into the renewal application found at </w:t>
      </w:r>
      <w:hyperlink r:id="rId7" w:history="1">
        <w:r w:rsidR="00F0575C" w:rsidRPr="007E6440">
          <w:rPr>
            <w:rStyle w:val="Hyperlink"/>
            <w:rFonts w:asciiTheme="minorHAnsi" w:hAnsiTheme="minorHAnsi" w:cstheme="minorHAnsi"/>
            <w:sz w:val="22"/>
            <w:szCs w:val="22"/>
          </w:rPr>
          <w:t>www.vaumc.org/clergyexcellence-candidacyforms</w:t>
        </w:r>
      </w:hyperlink>
      <w:r w:rsidRPr="002352FA">
        <w:rPr>
          <w:rFonts w:asciiTheme="minorHAnsi" w:hAnsiTheme="minorHAnsi" w:cstheme="minorHAnsi"/>
          <w:color w:val="000000"/>
          <w:sz w:val="22"/>
          <w:szCs w:val="22"/>
        </w:rPr>
        <w:t xml:space="preserve"> </w:t>
      </w:r>
    </w:p>
    <w:p w:rsidR="002352FA" w:rsidRPr="002352FA" w:rsidRDefault="002352FA" w:rsidP="002352FA">
      <w:pPr>
        <w:pStyle w:val="NormalWeb"/>
        <w:spacing w:before="0" w:beforeAutospacing="0" w:after="160" w:afterAutospacing="0"/>
        <w:ind w:left="720"/>
        <w:rPr>
          <w:rFonts w:asciiTheme="minorHAnsi" w:hAnsiTheme="minorHAnsi" w:cstheme="minorHAnsi"/>
          <w:color w:val="000000"/>
          <w:sz w:val="22"/>
          <w:szCs w:val="22"/>
        </w:rPr>
      </w:pPr>
    </w:p>
    <w:p w:rsidR="002352FA" w:rsidRPr="002352FA" w:rsidRDefault="002352FA" w:rsidP="002352FA">
      <w:pPr>
        <w:pStyle w:val="NormalWeb"/>
        <w:spacing w:before="0" w:beforeAutospacing="0" w:after="160" w:afterAutospacing="0"/>
        <w:ind w:left="720"/>
        <w:rPr>
          <w:rFonts w:asciiTheme="minorHAnsi" w:hAnsiTheme="minorHAnsi" w:cstheme="minorHAnsi"/>
          <w:color w:val="000000"/>
          <w:sz w:val="22"/>
          <w:szCs w:val="22"/>
        </w:rPr>
      </w:pPr>
      <w:r w:rsidRPr="002352FA">
        <w:rPr>
          <w:rFonts w:asciiTheme="minorHAnsi" w:hAnsiTheme="minorHAnsi" w:cstheme="minorHAnsi"/>
          <w:color w:val="000000"/>
          <w:sz w:val="22"/>
          <w:szCs w:val="22"/>
        </w:rPr>
        <w:t xml:space="preserve">For questions contact the Associate Director for Call and Candidacy: </w:t>
      </w:r>
      <w:hyperlink r:id="rId8" w:history="1">
        <w:r w:rsidR="009B7D2B" w:rsidRPr="00C416F5">
          <w:rPr>
            <w:rStyle w:val="Hyperlink"/>
            <w:rFonts w:asciiTheme="minorHAnsi" w:hAnsiTheme="minorHAnsi" w:cstheme="minorHAnsi"/>
            <w:sz w:val="22"/>
            <w:szCs w:val="22"/>
          </w:rPr>
          <w:t>CrystalSygeel@vaumc.org</w:t>
        </w:r>
      </w:hyperlink>
    </w:p>
    <w:p w:rsidR="002352FA" w:rsidRDefault="002352FA" w:rsidP="002352FA">
      <w:pPr>
        <w:pStyle w:val="NormalWeb"/>
        <w:spacing w:before="0" w:beforeAutospacing="0" w:after="160" w:afterAutospacing="0"/>
        <w:ind w:left="720"/>
        <w:rPr>
          <w:rFonts w:ascii="Calibri" w:hAnsi="Calibri" w:cs="Calibri"/>
          <w:color w:val="000000"/>
          <w:sz w:val="22"/>
          <w:szCs w:val="22"/>
        </w:rPr>
      </w:pPr>
    </w:p>
    <w:p w:rsidR="002352FA" w:rsidRDefault="002352FA">
      <w:bookmarkStart w:id="0" w:name="_GoBack"/>
      <w:bookmarkEnd w:id="0"/>
    </w:p>
    <w:sectPr w:rsidR="00235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CEB"/>
    <w:multiLevelType w:val="hybridMultilevel"/>
    <w:tmpl w:val="1AB059A8"/>
    <w:lvl w:ilvl="0" w:tplc="0ED66D7E">
      <w:start w:val="1"/>
      <w:numFmt w:val="decimal"/>
      <w:lvlText w:val="%1."/>
      <w:lvlJc w:val="left"/>
      <w:pPr>
        <w:ind w:left="1080" w:hanging="360"/>
      </w:pPr>
      <w:rPr>
        <w:rFonts w:ascii="Calibri" w:hAnsi="Calibri" w:cs="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BF"/>
    <w:rsid w:val="000F2AC9"/>
    <w:rsid w:val="002352FA"/>
    <w:rsid w:val="00762252"/>
    <w:rsid w:val="007E5FBF"/>
    <w:rsid w:val="009B7D2B"/>
    <w:rsid w:val="00D74F34"/>
    <w:rsid w:val="00F0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166B"/>
  <w15:chartTrackingRefBased/>
  <w15:docId w15:val="{4823A624-96DB-4718-85E1-8653D434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E5FBF"/>
  </w:style>
  <w:style w:type="character" w:styleId="Hyperlink">
    <w:name w:val="Hyperlink"/>
    <w:basedOn w:val="DefaultParagraphFont"/>
    <w:uiPriority w:val="99"/>
    <w:unhideWhenUsed/>
    <w:rsid w:val="002352FA"/>
    <w:rPr>
      <w:color w:val="0563C1" w:themeColor="hyperlink"/>
      <w:u w:val="single"/>
    </w:rPr>
  </w:style>
  <w:style w:type="character" w:styleId="UnresolvedMention">
    <w:name w:val="Unresolved Mention"/>
    <w:basedOn w:val="DefaultParagraphFont"/>
    <w:uiPriority w:val="99"/>
    <w:semiHidden/>
    <w:unhideWhenUsed/>
    <w:rsid w:val="00235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Sygeel@vaumc.org" TargetMode="External"/><Relationship Id="rId3" Type="http://schemas.openxmlformats.org/officeDocument/2006/relationships/settings" Target="settings.xml"/><Relationship Id="rId7" Type="http://schemas.openxmlformats.org/officeDocument/2006/relationships/hyperlink" Target="http://www.vaumc.org/clergyexcellence-candidacy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umc.org/clergyexcellence-candidacyfor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Sygeell</dc:creator>
  <cp:keywords/>
  <dc:description/>
  <cp:lastModifiedBy>Crystal Sygeell</cp:lastModifiedBy>
  <cp:revision>4</cp:revision>
  <dcterms:created xsi:type="dcterms:W3CDTF">2022-09-09T19:49:00Z</dcterms:created>
  <dcterms:modified xsi:type="dcterms:W3CDTF">2023-01-24T19:15:00Z</dcterms:modified>
</cp:coreProperties>
</file>