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7B" w:rsidRDefault="00CD3E7B" w:rsidP="00CD3E7B">
      <w:pPr>
        <w:pStyle w:val="NormalWeb"/>
        <w:shd w:val="clear" w:color="auto" w:fill="FFFFFF"/>
        <w:jc w:val="center"/>
        <w:rPr>
          <w:rFonts w:ascii="Arial" w:hAnsi="Arial" w:cs="Arial"/>
          <w:color w:val="2C3345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color w:val="2C3345"/>
          <w:sz w:val="23"/>
          <w:szCs w:val="23"/>
        </w:rPr>
        <w:drawing>
          <wp:inline distT="0" distB="0" distL="0" distR="0">
            <wp:extent cx="1568450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UMC 2-color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725" cy="77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7B" w:rsidRPr="00CD3E7B" w:rsidRDefault="00CD3E7B" w:rsidP="00CD3E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C3345"/>
          <w:sz w:val="23"/>
          <w:szCs w:val="23"/>
        </w:rPr>
      </w:pPr>
      <w:r w:rsidRPr="00CD3E7B">
        <w:rPr>
          <w:rFonts w:asciiTheme="minorHAnsi" w:hAnsiTheme="minorHAnsi" w:cs="Arial"/>
          <w:b/>
          <w:color w:val="2C3345"/>
          <w:sz w:val="23"/>
          <w:szCs w:val="23"/>
        </w:rPr>
        <w:t>Phase III: Certified Candidates working toward Becoming a Licensed Local Pastor</w:t>
      </w:r>
    </w:p>
    <w:p w:rsidR="00CD3E7B" w:rsidRPr="00CD3E7B" w:rsidRDefault="00CD3E7B" w:rsidP="00CD3E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b/>
          <w:color w:val="2C3345"/>
          <w:sz w:val="23"/>
          <w:szCs w:val="23"/>
        </w:rPr>
      </w:pPr>
      <w:r w:rsidRPr="00CD3E7B">
        <w:rPr>
          <w:rFonts w:asciiTheme="minorHAnsi" w:hAnsiTheme="minorHAnsi" w:cs="Arial"/>
          <w:b/>
          <w:color w:val="2C3345"/>
          <w:sz w:val="23"/>
          <w:szCs w:val="23"/>
        </w:rPr>
        <w:t>Written Responses</w:t>
      </w:r>
    </w:p>
    <w:p w:rsidR="00CD3E7B" w:rsidRDefault="00CD3E7B" w:rsidP="00CD3E7B">
      <w:pPr>
        <w:rPr>
          <w:rFonts w:ascii="Calibri" w:hAnsi="Calibri" w:cs="Calibri"/>
        </w:rPr>
      </w:pPr>
    </w:p>
    <w:p w:rsidR="00CD3E7B" w:rsidRPr="00606599" w:rsidRDefault="00CD3E7B" w:rsidP="00CD3E7B">
      <w:pPr>
        <w:rPr>
          <w:rFonts w:ascii="Calibri" w:hAnsi="Calibri" w:cs="Calibri"/>
        </w:rPr>
      </w:pPr>
      <w:r w:rsidRPr="00606599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Certified Candidates pursuing the requirements to become a Licensed Local must answer questions which demonstrate basic knowledge of United Methodist theology and polity. </w:t>
      </w:r>
      <w:r w:rsidRPr="00606599">
        <w:rPr>
          <w:rFonts w:ascii="Calibri" w:hAnsi="Calibri" w:cs="Calibri"/>
        </w:rPr>
        <w:t xml:space="preserve">Please use this Word document to answer the questions below. </w:t>
      </w:r>
    </w:p>
    <w:p w:rsidR="00CD3E7B" w:rsidRDefault="00CD3E7B" w:rsidP="00CD3E7B">
      <w:pPr>
        <w:rPr>
          <w:rFonts w:ascii="Calibri" w:hAnsi="Calibri" w:cs="Calibri"/>
        </w:rPr>
      </w:pPr>
      <w:r w:rsidRPr="00606599">
        <w:rPr>
          <w:rFonts w:ascii="Calibri" w:hAnsi="Calibri" w:cs="Calibri"/>
        </w:rPr>
        <w:t xml:space="preserve">Once you have completed your answers, you may save and upload this document into your </w:t>
      </w:r>
      <w:proofErr w:type="spellStart"/>
      <w:r w:rsidRPr="00606599">
        <w:rPr>
          <w:rFonts w:ascii="Calibri" w:hAnsi="Calibri" w:cs="Calibri"/>
        </w:rPr>
        <w:t>Jotform</w:t>
      </w:r>
      <w:proofErr w:type="spellEnd"/>
      <w:r w:rsidRPr="00606599">
        <w:rPr>
          <w:rFonts w:ascii="Calibri" w:hAnsi="Calibri" w:cs="Calibri"/>
        </w:rPr>
        <w:t xml:space="preserve"> application which can be found at:</w:t>
      </w:r>
      <w:r>
        <w:rPr>
          <w:rFonts w:ascii="Calibri" w:hAnsi="Calibri" w:cs="Calibri"/>
        </w:rPr>
        <w:t xml:space="preserve"> </w:t>
      </w:r>
      <w:r w:rsidRPr="00CD3E7B">
        <w:rPr>
          <w:rFonts w:ascii="Calibri" w:hAnsi="Calibri" w:cs="Calibri"/>
        </w:rPr>
        <w:t>https://vaumc.org/clergyexcellence-candidacyforms/licensing-as-local-pastor-steps/</w:t>
      </w:r>
    </w:p>
    <w:p w:rsidR="00CD3E7B" w:rsidRDefault="00CD3E7B" w:rsidP="00CD3E7B"/>
    <w:p w:rsidR="00CD3E7B" w:rsidRDefault="00CD3E7B" w:rsidP="00CD3E7B">
      <w:r>
        <w:t>Basic Questions on United Methodist Theology and Polity</w:t>
      </w:r>
    </w:p>
    <w:p w:rsidR="00CD3E7B" w:rsidRPr="00CD3E7B" w:rsidRDefault="00CD3E7B" w:rsidP="00CD3E7B">
      <w:pPr>
        <w:pStyle w:val="NormalWeb"/>
        <w:shd w:val="clear" w:color="auto" w:fill="FFFFFF"/>
        <w:rPr>
          <w:rFonts w:asciiTheme="minorHAnsi" w:hAnsiTheme="minorHAnsi" w:cs="Arial"/>
          <w:color w:val="2C3345"/>
          <w:sz w:val="23"/>
          <w:szCs w:val="23"/>
        </w:rPr>
      </w:pPr>
      <w:r w:rsidRPr="00CD3E7B">
        <w:rPr>
          <w:rFonts w:asciiTheme="minorHAnsi" w:hAnsiTheme="minorHAnsi" w:cs="Arial"/>
          <w:color w:val="2C3345"/>
          <w:sz w:val="23"/>
          <w:szCs w:val="23"/>
        </w:rPr>
        <w:t>1) What is the meaning and significance of the Sacraments?</w:t>
      </w:r>
    </w:p>
    <w:p w:rsidR="00CD3E7B" w:rsidRPr="00CD3E7B" w:rsidRDefault="00CD3E7B" w:rsidP="00CD3E7B">
      <w:pPr>
        <w:pStyle w:val="NormalWeb"/>
        <w:shd w:val="clear" w:color="auto" w:fill="FFFFFF"/>
        <w:rPr>
          <w:rFonts w:asciiTheme="minorHAnsi" w:hAnsiTheme="minorHAnsi" w:cs="Arial"/>
          <w:color w:val="2C3345"/>
          <w:sz w:val="23"/>
          <w:szCs w:val="23"/>
        </w:rPr>
      </w:pPr>
      <w:r w:rsidRPr="00CD3E7B">
        <w:rPr>
          <w:rFonts w:asciiTheme="minorHAnsi" w:hAnsiTheme="minorHAnsi" w:cs="Arial"/>
          <w:color w:val="2C3345"/>
          <w:sz w:val="23"/>
          <w:szCs w:val="23"/>
        </w:rPr>
        <w:br/>
        <w:t>2) Talk about the nature of the Kingdom of God and then use a Biblical parable to illustrate one aspect of the Kingdom.</w:t>
      </w:r>
    </w:p>
    <w:p w:rsidR="00CD3E7B" w:rsidRPr="00CD3E7B" w:rsidRDefault="00CD3E7B" w:rsidP="00CD3E7B">
      <w:pPr>
        <w:pStyle w:val="NormalWeb"/>
        <w:shd w:val="clear" w:color="auto" w:fill="FFFFFF"/>
        <w:rPr>
          <w:rFonts w:asciiTheme="minorHAnsi" w:hAnsiTheme="minorHAnsi" w:cs="Arial"/>
          <w:color w:val="2C3345"/>
          <w:sz w:val="23"/>
          <w:szCs w:val="23"/>
        </w:rPr>
      </w:pPr>
      <w:r w:rsidRPr="00CD3E7B">
        <w:rPr>
          <w:rFonts w:asciiTheme="minorHAnsi" w:hAnsiTheme="minorHAnsi" w:cs="Arial"/>
          <w:color w:val="2C3345"/>
          <w:sz w:val="23"/>
          <w:szCs w:val="23"/>
        </w:rPr>
        <w:br/>
        <w:t>3) What is your understanding of the Wesleyan concept of divine grace?</w:t>
      </w:r>
    </w:p>
    <w:p w:rsidR="00CD3E7B" w:rsidRPr="00CD3E7B" w:rsidRDefault="00CD3E7B" w:rsidP="00CD3E7B">
      <w:pPr>
        <w:pStyle w:val="NormalWeb"/>
        <w:shd w:val="clear" w:color="auto" w:fill="FFFFFF"/>
        <w:rPr>
          <w:rFonts w:asciiTheme="minorHAnsi" w:hAnsiTheme="minorHAnsi" w:cs="Arial"/>
          <w:color w:val="2C3345"/>
          <w:sz w:val="23"/>
          <w:szCs w:val="23"/>
        </w:rPr>
      </w:pPr>
      <w:r w:rsidRPr="00CD3E7B">
        <w:rPr>
          <w:rFonts w:asciiTheme="minorHAnsi" w:hAnsiTheme="minorHAnsi" w:cs="Arial"/>
          <w:color w:val="2C3345"/>
          <w:sz w:val="23"/>
          <w:szCs w:val="23"/>
        </w:rPr>
        <w:br/>
        <w:t>4) How will you discern and implement God's vision for your ministry setting?</w:t>
      </w:r>
    </w:p>
    <w:p w:rsidR="00F450BE" w:rsidRDefault="00F450BE"/>
    <w:sectPr w:rsidR="00F4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7B"/>
    <w:rsid w:val="00C22226"/>
    <w:rsid w:val="00CD3E7B"/>
    <w:rsid w:val="00F4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CA2FA-C02E-41C7-A5EC-973EC422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Sygeell</dc:creator>
  <cp:keywords/>
  <dc:description/>
  <cp:lastModifiedBy>Sam Duenckel</cp:lastModifiedBy>
  <cp:revision>2</cp:revision>
  <dcterms:created xsi:type="dcterms:W3CDTF">2023-03-07T17:20:00Z</dcterms:created>
  <dcterms:modified xsi:type="dcterms:W3CDTF">2023-03-07T17:20:00Z</dcterms:modified>
</cp:coreProperties>
</file>